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04" w:rsidRPr="002C6204" w:rsidRDefault="003F3604" w:rsidP="003F3604">
      <w:pPr>
        <w:jc w:val="center"/>
        <w:rPr>
          <w:rFonts w:ascii="Book Antiqua" w:hAnsi="Book Antiqua" w:cs="Times New Roman"/>
          <w:b/>
          <w:bCs/>
          <w:sz w:val="32"/>
          <w:szCs w:val="32"/>
        </w:rPr>
      </w:pPr>
      <w:r w:rsidRPr="002C6204">
        <w:rPr>
          <w:rFonts w:ascii="Book Antiqua" w:hAnsi="Book Antiqua" w:cs="Times New Roman"/>
          <w:b/>
          <w:bCs/>
          <w:sz w:val="32"/>
          <w:szCs w:val="32"/>
        </w:rPr>
        <w:t>Sharing Best Practices – Sri Lanka</w:t>
      </w:r>
    </w:p>
    <w:p w:rsidR="00FE60B2" w:rsidRPr="002C6204" w:rsidRDefault="00742477" w:rsidP="00016795">
      <w:pPr>
        <w:pStyle w:val="ListParagraph"/>
        <w:jc w:val="both"/>
        <w:rPr>
          <w:rFonts w:ascii="Book Antiqua" w:hAnsi="Book Antiqua" w:cs="Times New Roman"/>
          <w:b/>
          <w:bCs/>
          <w:sz w:val="24"/>
          <w:szCs w:val="24"/>
        </w:rPr>
      </w:pPr>
      <w:r w:rsidRPr="002C6204">
        <w:rPr>
          <w:rFonts w:ascii="Book Antiqua" w:hAnsi="Book Antiqua" w:cs="Times New Roman"/>
          <w:b/>
          <w:bCs/>
          <w:sz w:val="24"/>
          <w:szCs w:val="24"/>
        </w:rPr>
        <w:t>Improving cost effectiveness</w:t>
      </w:r>
      <w:r w:rsidR="003F3604" w:rsidRPr="002C6204">
        <w:rPr>
          <w:rFonts w:ascii="Book Antiqua" w:hAnsi="Book Antiqua" w:cs="Times New Roman"/>
          <w:b/>
          <w:bCs/>
          <w:sz w:val="24"/>
          <w:szCs w:val="24"/>
        </w:rPr>
        <w:t xml:space="preserve"> and distribution efficiency utilizing market forces in implementing </w:t>
      </w:r>
      <w:r w:rsidRPr="002C6204">
        <w:rPr>
          <w:rFonts w:ascii="Book Antiqua" w:hAnsi="Book Antiqua" w:cs="Times New Roman"/>
          <w:b/>
          <w:bCs/>
          <w:sz w:val="24"/>
          <w:szCs w:val="24"/>
        </w:rPr>
        <w:t xml:space="preserve">welfare measures </w:t>
      </w:r>
    </w:p>
    <w:p w:rsidR="00681422" w:rsidRPr="002C6204" w:rsidRDefault="002526EF" w:rsidP="00602585">
      <w:pPr>
        <w:ind w:left="720" w:hanging="720"/>
        <w:jc w:val="both"/>
        <w:rPr>
          <w:rFonts w:ascii="Book Antiqua" w:hAnsi="Book Antiqua" w:cs="Times New Roman"/>
          <w:sz w:val="24"/>
          <w:szCs w:val="24"/>
        </w:rPr>
      </w:pPr>
      <w:r w:rsidRPr="002C6204">
        <w:rPr>
          <w:rFonts w:ascii="Book Antiqua" w:hAnsi="Book Antiqua" w:cs="Times New Roman"/>
          <w:sz w:val="24"/>
          <w:szCs w:val="24"/>
        </w:rPr>
        <w:t xml:space="preserve">          </w:t>
      </w:r>
      <w:r w:rsidR="003F3604" w:rsidRPr="002C6204">
        <w:rPr>
          <w:rFonts w:ascii="Book Antiqua" w:hAnsi="Book Antiqua" w:cs="Times New Roman"/>
          <w:sz w:val="24"/>
          <w:szCs w:val="24"/>
        </w:rPr>
        <w:t xml:space="preserve">  </w:t>
      </w:r>
      <w:r w:rsidR="00742477" w:rsidRPr="002C6204">
        <w:rPr>
          <w:rFonts w:ascii="Book Antiqua" w:hAnsi="Book Antiqua" w:cs="Times New Roman"/>
          <w:sz w:val="24"/>
          <w:szCs w:val="24"/>
        </w:rPr>
        <w:t>Sri Lanka’s fascinating achievements in human development sphere is</w:t>
      </w:r>
      <w:r w:rsidR="00DC2957" w:rsidRPr="002C6204">
        <w:rPr>
          <w:rFonts w:ascii="Book Antiqua" w:hAnsi="Book Antiqua" w:cs="Times New Roman"/>
          <w:sz w:val="24"/>
          <w:szCs w:val="24"/>
        </w:rPr>
        <w:t xml:space="preserve"> an inevitable result of various social </w:t>
      </w:r>
      <w:r w:rsidR="00681422" w:rsidRPr="002C6204">
        <w:rPr>
          <w:rFonts w:ascii="Book Antiqua" w:hAnsi="Book Antiqua" w:cs="Times New Roman"/>
          <w:sz w:val="24"/>
          <w:szCs w:val="24"/>
        </w:rPr>
        <w:t xml:space="preserve">welfare </w:t>
      </w:r>
      <w:r w:rsidR="00DC2957" w:rsidRPr="002C6204">
        <w:rPr>
          <w:rFonts w:ascii="Book Antiqua" w:hAnsi="Book Antiqua" w:cs="Times New Roman"/>
          <w:sz w:val="24"/>
          <w:szCs w:val="24"/>
        </w:rPr>
        <w:t>policies implemented by the successive governments came into power since independence. Despite the heavy burden on the government’s budget and with the low level of government revenue,</w:t>
      </w:r>
      <w:r w:rsidR="00681422" w:rsidRPr="002C6204">
        <w:rPr>
          <w:rFonts w:ascii="Book Antiqua" w:hAnsi="Book Antiqua" w:cs="Times New Roman"/>
          <w:sz w:val="24"/>
          <w:szCs w:val="24"/>
        </w:rPr>
        <w:t xml:space="preserve"> the successive governments continuously implemented the said social welfare policies. In the present socio-economic backdrop, the sustainability of such policies have been challenged and therefore it is essential to reshape the subsidies given to the people and welfare </w:t>
      </w:r>
      <w:proofErr w:type="spellStart"/>
      <w:r w:rsidR="00681422" w:rsidRPr="002C6204">
        <w:rPr>
          <w:rFonts w:ascii="Book Antiqua" w:hAnsi="Book Antiqua" w:cs="Times New Roman"/>
          <w:sz w:val="24"/>
          <w:szCs w:val="24"/>
        </w:rPr>
        <w:t>programmes</w:t>
      </w:r>
      <w:proofErr w:type="spellEnd"/>
      <w:r w:rsidR="00681422" w:rsidRPr="002C6204">
        <w:rPr>
          <w:rFonts w:ascii="Book Antiqua" w:hAnsi="Book Antiqua" w:cs="Times New Roman"/>
          <w:sz w:val="24"/>
          <w:szCs w:val="24"/>
        </w:rPr>
        <w:t xml:space="preserve"> implemented by the government in a manner so as to ensure that the benefits are received by the targeted </w:t>
      </w:r>
      <w:r w:rsidR="00016795" w:rsidRPr="002C6204">
        <w:rPr>
          <w:rFonts w:ascii="Book Antiqua" w:hAnsi="Book Antiqua" w:cs="Times New Roman"/>
          <w:sz w:val="24"/>
          <w:szCs w:val="24"/>
        </w:rPr>
        <w:t>beneficiaries</w:t>
      </w:r>
      <w:r w:rsidR="00681422" w:rsidRPr="002C6204">
        <w:rPr>
          <w:rFonts w:ascii="Book Antiqua" w:hAnsi="Book Antiqua" w:cs="Times New Roman"/>
          <w:sz w:val="24"/>
          <w:szCs w:val="24"/>
        </w:rPr>
        <w:t>.</w:t>
      </w:r>
    </w:p>
    <w:p w:rsidR="00FA5814" w:rsidRPr="002C6204" w:rsidRDefault="00FA5814" w:rsidP="002C6204">
      <w:pPr>
        <w:pStyle w:val="ListParagraph"/>
        <w:numPr>
          <w:ilvl w:val="0"/>
          <w:numId w:val="8"/>
        </w:numPr>
        <w:jc w:val="both"/>
        <w:rPr>
          <w:rFonts w:ascii="Book Antiqua" w:hAnsi="Book Antiqua" w:cs="Times New Roman"/>
          <w:sz w:val="24"/>
          <w:szCs w:val="24"/>
        </w:rPr>
      </w:pPr>
      <w:r w:rsidRPr="002C6204">
        <w:rPr>
          <w:rFonts w:ascii="Book Antiqua" w:hAnsi="Book Antiqua" w:cs="Times New Roman"/>
          <w:b/>
          <w:bCs/>
          <w:sz w:val="24"/>
          <w:szCs w:val="24"/>
        </w:rPr>
        <w:t xml:space="preserve">Fertilizer Subsidy </w:t>
      </w:r>
      <w:proofErr w:type="spellStart"/>
      <w:r w:rsidRPr="002C6204">
        <w:rPr>
          <w:rFonts w:ascii="Book Antiqua" w:hAnsi="Book Antiqua" w:cs="Times New Roman"/>
          <w:b/>
          <w:bCs/>
          <w:sz w:val="24"/>
          <w:szCs w:val="24"/>
        </w:rPr>
        <w:t>Programme</w:t>
      </w:r>
      <w:proofErr w:type="spellEnd"/>
      <w:r w:rsidR="00681422" w:rsidRPr="002C6204">
        <w:rPr>
          <w:rFonts w:ascii="Book Antiqua" w:hAnsi="Book Antiqua" w:cs="Times New Roman"/>
          <w:b/>
          <w:bCs/>
          <w:sz w:val="24"/>
          <w:szCs w:val="24"/>
        </w:rPr>
        <w:t xml:space="preserve">  </w:t>
      </w:r>
    </w:p>
    <w:p w:rsidR="00FA5814" w:rsidRPr="002C6204" w:rsidRDefault="00FA5814" w:rsidP="00602585">
      <w:pPr>
        <w:pStyle w:val="ListParagraph"/>
        <w:ind w:left="1080"/>
        <w:jc w:val="both"/>
        <w:rPr>
          <w:rFonts w:ascii="Book Antiqua" w:hAnsi="Book Antiqua" w:cs="Times New Roman"/>
          <w:b/>
          <w:bCs/>
          <w:sz w:val="24"/>
          <w:szCs w:val="24"/>
        </w:rPr>
      </w:pPr>
    </w:p>
    <w:p w:rsidR="00FA5814" w:rsidRPr="002C6204" w:rsidRDefault="00FA5814" w:rsidP="002C6204">
      <w:pPr>
        <w:pStyle w:val="ListParagraph"/>
        <w:numPr>
          <w:ilvl w:val="3"/>
          <w:numId w:val="7"/>
        </w:numPr>
        <w:ind w:left="810" w:firstLine="450"/>
        <w:jc w:val="both"/>
        <w:rPr>
          <w:rFonts w:ascii="Book Antiqua" w:hAnsi="Book Antiqua" w:cs="Times New Roman"/>
          <w:sz w:val="24"/>
          <w:szCs w:val="24"/>
        </w:rPr>
      </w:pPr>
      <w:r w:rsidRPr="002C6204">
        <w:rPr>
          <w:rFonts w:ascii="Book Antiqua" w:hAnsi="Book Antiqua" w:cs="Times New Roman"/>
          <w:sz w:val="24"/>
          <w:szCs w:val="24"/>
        </w:rPr>
        <w:t xml:space="preserve">The fertilizer subsidy </w:t>
      </w:r>
      <w:proofErr w:type="spellStart"/>
      <w:r w:rsidRPr="002C6204">
        <w:rPr>
          <w:rFonts w:ascii="Book Antiqua" w:hAnsi="Book Antiqua" w:cs="Times New Roman"/>
          <w:sz w:val="24"/>
          <w:szCs w:val="24"/>
        </w:rPr>
        <w:t>programme</w:t>
      </w:r>
      <w:proofErr w:type="spellEnd"/>
      <w:r w:rsidRPr="002C6204">
        <w:rPr>
          <w:rFonts w:ascii="Book Antiqua" w:hAnsi="Book Antiqua" w:cs="Times New Roman"/>
          <w:sz w:val="24"/>
          <w:szCs w:val="24"/>
        </w:rPr>
        <w:t xml:space="preserve"> is one of the longest lasting, more expensive and most politically sensitive policies implemented by the government with a view to promoting paddy cultivation in Sri Lanka. The </w:t>
      </w:r>
      <w:proofErr w:type="spellStart"/>
      <w:r w:rsidRPr="002C6204">
        <w:rPr>
          <w:rFonts w:ascii="Book Antiqua" w:hAnsi="Book Antiqua" w:cs="Times New Roman"/>
          <w:sz w:val="24"/>
          <w:szCs w:val="24"/>
        </w:rPr>
        <w:t>programme</w:t>
      </w:r>
      <w:proofErr w:type="spellEnd"/>
      <w:r w:rsidRPr="002C6204">
        <w:rPr>
          <w:rFonts w:ascii="Book Antiqua" w:hAnsi="Book Antiqua" w:cs="Times New Roman"/>
          <w:sz w:val="24"/>
          <w:szCs w:val="24"/>
        </w:rPr>
        <w:t xml:space="preserve"> initiated in 1962 and continues up to date despite the budgetary constraints.</w:t>
      </w:r>
    </w:p>
    <w:p w:rsidR="00FA5814" w:rsidRPr="002C6204" w:rsidRDefault="00FA5814" w:rsidP="002C6204">
      <w:pPr>
        <w:pStyle w:val="ListParagraph"/>
        <w:ind w:left="810" w:firstLine="450"/>
        <w:jc w:val="both"/>
        <w:rPr>
          <w:rFonts w:ascii="Book Antiqua" w:hAnsi="Book Antiqua" w:cs="Times New Roman"/>
          <w:sz w:val="24"/>
          <w:szCs w:val="24"/>
        </w:rPr>
      </w:pPr>
    </w:p>
    <w:p w:rsidR="00E76718" w:rsidRPr="002C6204" w:rsidRDefault="00E76718" w:rsidP="002C6204">
      <w:pPr>
        <w:pStyle w:val="ListParagraph"/>
        <w:numPr>
          <w:ilvl w:val="2"/>
          <w:numId w:val="7"/>
        </w:numPr>
        <w:ind w:left="810" w:firstLine="450"/>
        <w:jc w:val="both"/>
        <w:rPr>
          <w:rFonts w:ascii="Book Antiqua" w:hAnsi="Book Antiqua" w:cs="Times New Roman"/>
          <w:sz w:val="24"/>
          <w:szCs w:val="24"/>
        </w:rPr>
      </w:pPr>
      <w:r w:rsidRPr="002C6204">
        <w:rPr>
          <w:rFonts w:ascii="Book Antiqua" w:hAnsi="Book Antiqua" w:cs="Times New Roman"/>
          <w:sz w:val="24"/>
          <w:szCs w:val="24"/>
        </w:rPr>
        <w:t xml:space="preserve">The </w:t>
      </w:r>
      <w:proofErr w:type="spellStart"/>
      <w:r w:rsidRPr="002C6204">
        <w:rPr>
          <w:rFonts w:ascii="Book Antiqua" w:hAnsi="Book Antiqua" w:cs="Times New Roman"/>
          <w:sz w:val="24"/>
          <w:szCs w:val="24"/>
        </w:rPr>
        <w:t>programme</w:t>
      </w:r>
      <w:proofErr w:type="spellEnd"/>
      <w:r w:rsidRPr="002C6204">
        <w:rPr>
          <w:rFonts w:ascii="Book Antiqua" w:hAnsi="Book Antiqua" w:cs="Times New Roman"/>
          <w:sz w:val="24"/>
          <w:szCs w:val="24"/>
        </w:rPr>
        <w:t xml:space="preserve"> had to undergo changes from time to time.</w:t>
      </w:r>
    </w:p>
    <w:p w:rsidR="00E76718" w:rsidRPr="002C6204" w:rsidRDefault="00E76718" w:rsidP="002C6204">
      <w:pPr>
        <w:pStyle w:val="ListParagraph"/>
        <w:ind w:left="810" w:firstLine="450"/>
        <w:jc w:val="both"/>
        <w:rPr>
          <w:rFonts w:ascii="Book Antiqua" w:hAnsi="Book Antiqua" w:cs="Times New Roman"/>
          <w:sz w:val="24"/>
          <w:szCs w:val="24"/>
        </w:rPr>
      </w:pPr>
    </w:p>
    <w:p w:rsidR="00E76718" w:rsidRPr="002C6204" w:rsidRDefault="00E76718" w:rsidP="002C6204">
      <w:pPr>
        <w:pStyle w:val="ListParagraph"/>
        <w:numPr>
          <w:ilvl w:val="2"/>
          <w:numId w:val="7"/>
        </w:numPr>
        <w:ind w:left="810" w:firstLine="450"/>
        <w:jc w:val="both"/>
        <w:rPr>
          <w:rFonts w:ascii="Book Antiqua" w:hAnsi="Book Antiqua" w:cs="Times New Roman"/>
          <w:sz w:val="24"/>
          <w:szCs w:val="24"/>
        </w:rPr>
      </w:pPr>
      <w:r w:rsidRPr="002C6204">
        <w:rPr>
          <w:rFonts w:ascii="Book Antiqua" w:hAnsi="Book Antiqua" w:cs="Times New Roman"/>
          <w:sz w:val="24"/>
          <w:szCs w:val="24"/>
        </w:rPr>
        <w:t>During the period from 1962 to 1989, the subsidy was provided for all three main types of fertilizer, namely Nitrogen (N), phosphorus (P) and Potassium (K) – targeted primarily at paddy.</w:t>
      </w:r>
    </w:p>
    <w:p w:rsidR="00E76718" w:rsidRPr="002C6204" w:rsidRDefault="00E76718" w:rsidP="002C6204">
      <w:pPr>
        <w:pStyle w:val="ListParagraph"/>
        <w:ind w:left="810" w:firstLine="450"/>
        <w:jc w:val="both"/>
        <w:rPr>
          <w:rFonts w:ascii="Book Antiqua" w:hAnsi="Book Antiqua" w:cs="Times New Roman"/>
          <w:sz w:val="24"/>
          <w:szCs w:val="24"/>
        </w:rPr>
      </w:pPr>
    </w:p>
    <w:p w:rsidR="00E76718" w:rsidRPr="002C6204" w:rsidRDefault="00E76718" w:rsidP="002C6204">
      <w:pPr>
        <w:pStyle w:val="ListParagraph"/>
        <w:numPr>
          <w:ilvl w:val="2"/>
          <w:numId w:val="7"/>
        </w:numPr>
        <w:ind w:left="810" w:firstLine="450"/>
        <w:jc w:val="both"/>
        <w:rPr>
          <w:rFonts w:ascii="Book Antiqua" w:hAnsi="Book Antiqua" w:cs="Times New Roman"/>
          <w:sz w:val="24"/>
          <w:szCs w:val="24"/>
        </w:rPr>
      </w:pPr>
      <w:r w:rsidRPr="002C6204">
        <w:rPr>
          <w:rFonts w:ascii="Book Antiqua" w:hAnsi="Book Antiqua" w:cs="Times New Roman"/>
          <w:sz w:val="24"/>
          <w:szCs w:val="24"/>
        </w:rPr>
        <w:t>The subsidy was not provided during the period between 1990 and 1994, but reintroduced in 1995 for all three types of fertilizer.</w:t>
      </w:r>
    </w:p>
    <w:p w:rsidR="00E76718" w:rsidRPr="002C6204" w:rsidRDefault="00E76718" w:rsidP="002C6204">
      <w:pPr>
        <w:pStyle w:val="ListParagraph"/>
        <w:ind w:left="810" w:firstLine="450"/>
        <w:jc w:val="both"/>
        <w:rPr>
          <w:rFonts w:ascii="Book Antiqua" w:hAnsi="Book Antiqua" w:cs="Times New Roman"/>
          <w:sz w:val="24"/>
          <w:szCs w:val="24"/>
        </w:rPr>
      </w:pPr>
    </w:p>
    <w:p w:rsidR="00A57C79" w:rsidRDefault="00E76718" w:rsidP="002C6204">
      <w:pPr>
        <w:pStyle w:val="ListParagraph"/>
        <w:numPr>
          <w:ilvl w:val="2"/>
          <w:numId w:val="7"/>
        </w:numPr>
        <w:ind w:left="810" w:firstLine="450"/>
        <w:jc w:val="both"/>
        <w:rPr>
          <w:rFonts w:ascii="Book Antiqua" w:hAnsi="Book Antiqua" w:cs="Times New Roman"/>
          <w:sz w:val="24"/>
          <w:szCs w:val="24"/>
        </w:rPr>
      </w:pPr>
      <w:r w:rsidRPr="002C6204">
        <w:rPr>
          <w:rFonts w:ascii="Book Antiqua" w:hAnsi="Book Antiqua" w:cs="Times New Roman"/>
          <w:sz w:val="24"/>
          <w:szCs w:val="24"/>
        </w:rPr>
        <w:t xml:space="preserve">The subsidy was </w:t>
      </w:r>
      <w:r w:rsidR="00016795" w:rsidRPr="002C6204">
        <w:rPr>
          <w:rFonts w:ascii="Book Antiqua" w:hAnsi="Book Antiqua" w:cs="Times New Roman"/>
          <w:sz w:val="24"/>
          <w:szCs w:val="24"/>
        </w:rPr>
        <w:t xml:space="preserve">limited </w:t>
      </w:r>
      <w:r w:rsidRPr="002C6204">
        <w:rPr>
          <w:rFonts w:ascii="Book Antiqua" w:hAnsi="Book Antiqua" w:cs="Times New Roman"/>
          <w:sz w:val="24"/>
          <w:szCs w:val="24"/>
        </w:rPr>
        <w:t xml:space="preserve">to Urea </w:t>
      </w:r>
      <w:r w:rsidR="00A57C79" w:rsidRPr="002C6204">
        <w:rPr>
          <w:rFonts w:ascii="Book Antiqua" w:hAnsi="Book Antiqua" w:cs="Times New Roman"/>
          <w:sz w:val="24"/>
          <w:szCs w:val="24"/>
        </w:rPr>
        <w:t>during the period of 1997 – 2004.</w:t>
      </w:r>
    </w:p>
    <w:p w:rsidR="002C6204" w:rsidRPr="002C6204" w:rsidRDefault="002C6204" w:rsidP="002C6204">
      <w:pPr>
        <w:pStyle w:val="ListParagraph"/>
        <w:rPr>
          <w:rFonts w:ascii="Book Antiqua" w:hAnsi="Book Antiqua" w:cs="Times New Roman"/>
          <w:sz w:val="24"/>
          <w:szCs w:val="24"/>
        </w:rPr>
      </w:pPr>
    </w:p>
    <w:p w:rsidR="00A57C79" w:rsidRPr="002C6204" w:rsidRDefault="00A57C79" w:rsidP="002C6204">
      <w:pPr>
        <w:pStyle w:val="ListParagraph"/>
        <w:numPr>
          <w:ilvl w:val="3"/>
          <w:numId w:val="7"/>
        </w:numPr>
        <w:ind w:left="810" w:firstLine="450"/>
        <w:jc w:val="both"/>
        <w:rPr>
          <w:rFonts w:ascii="Book Antiqua" w:hAnsi="Book Antiqua" w:cs="Times New Roman"/>
          <w:sz w:val="24"/>
          <w:szCs w:val="24"/>
        </w:rPr>
      </w:pPr>
      <w:r w:rsidRPr="002C6204">
        <w:rPr>
          <w:rFonts w:ascii="Book Antiqua" w:hAnsi="Book Antiqua" w:cs="Times New Roman"/>
          <w:sz w:val="24"/>
          <w:szCs w:val="24"/>
        </w:rPr>
        <w:t>Since 2005, the subsidy has again been expanded to cover all three types. The price of a 50kg bag of fertilizer has been set at Sri Lankan Rupees 350/- (equivalent to US$ 3.07) regardless of the price</w:t>
      </w:r>
      <w:r w:rsidR="00016795" w:rsidRPr="002C6204">
        <w:rPr>
          <w:rFonts w:ascii="Book Antiqua" w:hAnsi="Book Antiqua" w:cs="Times New Roman"/>
          <w:sz w:val="24"/>
          <w:szCs w:val="24"/>
        </w:rPr>
        <w:t xml:space="preserve"> in the world market</w:t>
      </w:r>
      <w:r w:rsidRPr="002C6204">
        <w:rPr>
          <w:rFonts w:ascii="Book Antiqua" w:hAnsi="Book Antiqua" w:cs="Times New Roman"/>
          <w:sz w:val="24"/>
          <w:szCs w:val="24"/>
        </w:rPr>
        <w:t xml:space="preserve">. Paddy </w:t>
      </w:r>
      <w:r w:rsidRPr="002C6204">
        <w:rPr>
          <w:rFonts w:ascii="Book Antiqua" w:hAnsi="Book Antiqua" w:cs="Times New Roman"/>
          <w:sz w:val="24"/>
          <w:szCs w:val="24"/>
        </w:rPr>
        <w:lastRenderedPageBreak/>
        <w:t>farmers are eligible to apply for the fertilizer subsidy provided, if the farmers have legal title to their paddy lands.</w:t>
      </w:r>
    </w:p>
    <w:p w:rsidR="00A57C79" w:rsidRPr="002C6204" w:rsidRDefault="00A57C79" w:rsidP="002C6204">
      <w:pPr>
        <w:ind w:left="720"/>
        <w:jc w:val="both"/>
        <w:rPr>
          <w:rFonts w:ascii="Book Antiqua" w:hAnsi="Book Antiqua" w:cs="Times New Roman"/>
          <w:sz w:val="24"/>
          <w:szCs w:val="24"/>
        </w:rPr>
      </w:pPr>
      <w:r w:rsidRPr="002C6204">
        <w:rPr>
          <w:rFonts w:ascii="Book Antiqua" w:hAnsi="Book Antiqua" w:cs="Times New Roman"/>
          <w:sz w:val="24"/>
          <w:szCs w:val="24"/>
        </w:rPr>
        <w:t xml:space="preserve">It is widely accepted that the fertilizer </w:t>
      </w:r>
      <w:r w:rsidR="00BB6836" w:rsidRPr="002C6204">
        <w:rPr>
          <w:rFonts w:ascii="Book Antiqua" w:hAnsi="Book Antiqua" w:cs="Times New Roman"/>
          <w:sz w:val="24"/>
          <w:szCs w:val="24"/>
        </w:rPr>
        <w:t>subsidy has led to increased land productivity and encouraged farmers to expand the extent of lands used for paddy cultivation. (Annual Reports of Central Bank of Sri Lanka)</w:t>
      </w:r>
    </w:p>
    <w:p w:rsidR="00BB6836" w:rsidRPr="002C6204" w:rsidRDefault="00BB6836" w:rsidP="002C6204">
      <w:pPr>
        <w:ind w:firstLine="720"/>
        <w:jc w:val="both"/>
        <w:rPr>
          <w:rFonts w:ascii="Book Antiqua" w:hAnsi="Book Antiqua" w:cs="Times New Roman"/>
          <w:b/>
          <w:i/>
          <w:sz w:val="24"/>
          <w:szCs w:val="24"/>
        </w:rPr>
      </w:pPr>
      <w:r w:rsidRPr="002C6204">
        <w:rPr>
          <w:rFonts w:ascii="Book Antiqua" w:hAnsi="Book Antiqua" w:cs="Times New Roman"/>
          <w:b/>
          <w:i/>
          <w:sz w:val="24"/>
          <w:szCs w:val="24"/>
        </w:rPr>
        <w:t>It has, however resulted in certain policy failures too:</w:t>
      </w:r>
    </w:p>
    <w:p w:rsidR="00BB6836" w:rsidRDefault="00BB6836" w:rsidP="002C6204">
      <w:pPr>
        <w:pStyle w:val="ListParagraph"/>
        <w:numPr>
          <w:ilvl w:val="0"/>
          <w:numId w:val="2"/>
        </w:numPr>
        <w:ind w:left="1440" w:hanging="270"/>
        <w:jc w:val="both"/>
        <w:rPr>
          <w:rFonts w:ascii="Book Antiqua" w:hAnsi="Book Antiqua" w:cs="Times New Roman"/>
          <w:sz w:val="24"/>
          <w:szCs w:val="24"/>
        </w:rPr>
      </w:pPr>
      <w:r w:rsidRPr="002C6204">
        <w:rPr>
          <w:rFonts w:ascii="Book Antiqua" w:hAnsi="Book Antiqua" w:cs="Times New Roman"/>
          <w:sz w:val="24"/>
          <w:szCs w:val="24"/>
        </w:rPr>
        <w:t>Once purchased, fertilizer was also applied to paddy t</w:t>
      </w:r>
      <w:r w:rsidR="00016795" w:rsidRPr="002C6204">
        <w:rPr>
          <w:rFonts w:ascii="Book Antiqua" w:hAnsi="Book Antiqua" w:cs="Times New Roman"/>
          <w:sz w:val="24"/>
          <w:szCs w:val="24"/>
        </w:rPr>
        <w:t>hat is cultivated on lands where</w:t>
      </w:r>
      <w:r w:rsidRPr="002C6204">
        <w:rPr>
          <w:rFonts w:ascii="Book Antiqua" w:hAnsi="Book Antiqua" w:cs="Times New Roman"/>
          <w:sz w:val="24"/>
          <w:szCs w:val="24"/>
        </w:rPr>
        <w:t xml:space="preserve"> the farmers do not have legal title and as well as to crops other than paddy.</w:t>
      </w:r>
    </w:p>
    <w:p w:rsidR="002C6204" w:rsidRPr="002C6204" w:rsidRDefault="002C6204" w:rsidP="002C6204">
      <w:pPr>
        <w:pStyle w:val="ListParagraph"/>
        <w:ind w:left="1440"/>
        <w:jc w:val="both"/>
        <w:rPr>
          <w:rFonts w:ascii="Book Antiqua" w:hAnsi="Book Antiqua" w:cs="Times New Roman"/>
          <w:sz w:val="24"/>
          <w:szCs w:val="24"/>
        </w:rPr>
      </w:pPr>
    </w:p>
    <w:p w:rsidR="00BB6836" w:rsidRDefault="00BB6836" w:rsidP="002C6204">
      <w:pPr>
        <w:pStyle w:val="ListParagraph"/>
        <w:numPr>
          <w:ilvl w:val="0"/>
          <w:numId w:val="2"/>
        </w:numPr>
        <w:ind w:left="1440" w:hanging="270"/>
        <w:jc w:val="both"/>
        <w:rPr>
          <w:rFonts w:ascii="Book Antiqua" w:hAnsi="Book Antiqua" w:cs="Times New Roman"/>
          <w:sz w:val="24"/>
          <w:szCs w:val="24"/>
        </w:rPr>
      </w:pPr>
      <w:r w:rsidRPr="002C6204">
        <w:rPr>
          <w:rFonts w:ascii="Book Antiqua" w:hAnsi="Book Antiqua" w:cs="Times New Roman"/>
          <w:sz w:val="24"/>
          <w:szCs w:val="24"/>
        </w:rPr>
        <w:t>Inefficiency in dist</w:t>
      </w:r>
      <w:r w:rsidR="00637CA2" w:rsidRPr="002C6204">
        <w:rPr>
          <w:rFonts w:ascii="Book Antiqua" w:hAnsi="Book Antiqua" w:cs="Times New Roman"/>
          <w:sz w:val="24"/>
          <w:szCs w:val="24"/>
        </w:rPr>
        <w:t>r</w:t>
      </w:r>
      <w:r w:rsidRPr="002C6204">
        <w:rPr>
          <w:rFonts w:ascii="Book Antiqua" w:hAnsi="Book Antiqua" w:cs="Times New Roman"/>
          <w:sz w:val="24"/>
          <w:szCs w:val="24"/>
        </w:rPr>
        <w:t>ibut</w:t>
      </w:r>
      <w:r w:rsidR="00637CA2" w:rsidRPr="002C6204">
        <w:rPr>
          <w:rFonts w:ascii="Book Antiqua" w:hAnsi="Book Antiqua" w:cs="Times New Roman"/>
          <w:sz w:val="24"/>
          <w:szCs w:val="24"/>
        </w:rPr>
        <w:t>i</w:t>
      </w:r>
      <w:r w:rsidRPr="002C6204">
        <w:rPr>
          <w:rFonts w:ascii="Book Antiqua" w:hAnsi="Book Antiqua" w:cs="Times New Roman"/>
          <w:sz w:val="24"/>
          <w:szCs w:val="24"/>
        </w:rPr>
        <w:t xml:space="preserve">ng </w:t>
      </w:r>
      <w:r w:rsidR="00637CA2" w:rsidRPr="002C6204">
        <w:rPr>
          <w:rFonts w:ascii="Book Antiqua" w:hAnsi="Book Antiqua" w:cs="Times New Roman"/>
          <w:sz w:val="24"/>
          <w:szCs w:val="24"/>
        </w:rPr>
        <w:t>fertilizer through the government institutional mechanism.</w:t>
      </w:r>
    </w:p>
    <w:p w:rsidR="002C6204" w:rsidRPr="002C6204" w:rsidRDefault="002C6204" w:rsidP="002C6204">
      <w:pPr>
        <w:pStyle w:val="ListParagraph"/>
        <w:ind w:left="1440"/>
        <w:jc w:val="both"/>
        <w:rPr>
          <w:rFonts w:ascii="Book Antiqua" w:hAnsi="Book Antiqua" w:cs="Times New Roman"/>
          <w:sz w:val="24"/>
          <w:szCs w:val="24"/>
        </w:rPr>
      </w:pPr>
    </w:p>
    <w:p w:rsidR="00637CA2" w:rsidRPr="002C6204" w:rsidRDefault="00016795" w:rsidP="002C6204">
      <w:pPr>
        <w:pStyle w:val="ListParagraph"/>
        <w:numPr>
          <w:ilvl w:val="0"/>
          <w:numId w:val="2"/>
        </w:numPr>
        <w:ind w:left="1440" w:hanging="270"/>
        <w:jc w:val="both"/>
        <w:rPr>
          <w:rFonts w:ascii="Book Antiqua" w:hAnsi="Book Antiqua" w:cs="Times New Roman"/>
          <w:sz w:val="24"/>
          <w:szCs w:val="24"/>
        </w:rPr>
      </w:pPr>
      <w:r w:rsidRPr="002C6204">
        <w:rPr>
          <w:rFonts w:ascii="Book Antiqua" w:hAnsi="Book Antiqua" w:cs="Times New Roman"/>
          <w:sz w:val="24"/>
          <w:szCs w:val="24"/>
        </w:rPr>
        <w:t>Excessive usage of fertilizer has created c</w:t>
      </w:r>
      <w:r w:rsidR="00637CA2" w:rsidRPr="002C6204">
        <w:rPr>
          <w:rFonts w:ascii="Book Antiqua" w:hAnsi="Book Antiqua" w:cs="Times New Roman"/>
          <w:sz w:val="24"/>
          <w:szCs w:val="24"/>
        </w:rPr>
        <w:t>oncerns on pollution of waterways by heavy metals such as Cadmium. Accumulations of Cadmium in water bodies as well as in plants and animal tissues have led to increased prevalence of chronic renal failures.</w:t>
      </w:r>
    </w:p>
    <w:p w:rsidR="002F2FDB" w:rsidRPr="002C6204" w:rsidRDefault="00637CA2" w:rsidP="002C6204">
      <w:pPr>
        <w:ind w:left="720"/>
        <w:jc w:val="both"/>
        <w:rPr>
          <w:rFonts w:ascii="Book Antiqua" w:hAnsi="Book Antiqua" w:cs="Times New Roman"/>
          <w:sz w:val="24"/>
          <w:szCs w:val="24"/>
        </w:rPr>
      </w:pPr>
      <w:r w:rsidRPr="002C6204">
        <w:rPr>
          <w:rFonts w:ascii="Book Antiqua" w:hAnsi="Book Antiqua" w:cs="Times New Roman"/>
          <w:sz w:val="24"/>
          <w:szCs w:val="24"/>
        </w:rPr>
        <w:t>Paddy cultivation provides livelihood opportunities for nearly one million farmers in the country and hence the government has been under constant pressure to</w:t>
      </w:r>
      <w:r w:rsidR="004865FF" w:rsidRPr="002C6204">
        <w:rPr>
          <w:rFonts w:ascii="Book Antiqua" w:hAnsi="Book Antiqua" w:cs="Times New Roman"/>
          <w:sz w:val="24"/>
          <w:szCs w:val="24"/>
        </w:rPr>
        <w:t xml:space="preserve"> continue the fertilizer subsidy. Any significan</w:t>
      </w:r>
      <w:r w:rsidR="002F2FDB" w:rsidRPr="002C6204">
        <w:rPr>
          <w:rFonts w:ascii="Book Antiqua" w:hAnsi="Book Antiqua" w:cs="Times New Roman"/>
          <w:sz w:val="24"/>
          <w:szCs w:val="24"/>
        </w:rPr>
        <w:t>t deviations from the status quo could create unrest among farmers.</w:t>
      </w:r>
    </w:p>
    <w:p w:rsidR="00C75D8E" w:rsidRPr="002C6204" w:rsidRDefault="002F2FDB" w:rsidP="002C6204">
      <w:pPr>
        <w:ind w:left="720"/>
        <w:jc w:val="both"/>
        <w:rPr>
          <w:rFonts w:ascii="Book Antiqua" w:hAnsi="Book Antiqua" w:cs="Times New Roman"/>
          <w:sz w:val="24"/>
          <w:szCs w:val="24"/>
        </w:rPr>
      </w:pPr>
      <w:r w:rsidRPr="002C6204">
        <w:rPr>
          <w:rFonts w:ascii="Book Antiqua" w:hAnsi="Book Antiqua" w:cs="Times New Roman"/>
          <w:sz w:val="24"/>
          <w:szCs w:val="24"/>
        </w:rPr>
        <w:t>Therefore, taking into considerat</w:t>
      </w:r>
      <w:r w:rsidR="004B7F39" w:rsidRPr="002C6204">
        <w:rPr>
          <w:rFonts w:ascii="Book Antiqua" w:hAnsi="Book Antiqua" w:cs="Times New Roman"/>
          <w:sz w:val="24"/>
          <w:szCs w:val="24"/>
        </w:rPr>
        <w:t>ion the existing realities, the C</w:t>
      </w:r>
      <w:r w:rsidR="006C580C" w:rsidRPr="002C6204">
        <w:rPr>
          <w:rFonts w:ascii="Book Antiqua" w:hAnsi="Book Antiqua" w:cs="Times New Roman"/>
          <w:sz w:val="24"/>
          <w:szCs w:val="24"/>
        </w:rPr>
        <w:t>abinet has decided</w:t>
      </w:r>
      <w:r w:rsidR="004B7F39" w:rsidRPr="002C6204">
        <w:rPr>
          <w:rFonts w:ascii="Book Antiqua" w:hAnsi="Book Antiqua" w:cs="Times New Roman"/>
          <w:sz w:val="24"/>
          <w:szCs w:val="24"/>
        </w:rPr>
        <w:t xml:space="preserve"> </w:t>
      </w:r>
      <w:r w:rsidRPr="002C6204">
        <w:rPr>
          <w:rFonts w:ascii="Book Antiqua" w:hAnsi="Book Antiqua" w:cs="Times New Roman"/>
          <w:sz w:val="24"/>
          <w:szCs w:val="24"/>
        </w:rPr>
        <w:t>to provide a c</w:t>
      </w:r>
      <w:r w:rsidR="00A61173" w:rsidRPr="002C6204">
        <w:rPr>
          <w:rFonts w:ascii="Book Antiqua" w:hAnsi="Book Antiqua" w:cs="Times New Roman"/>
          <w:sz w:val="24"/>
          <w:szCs w:val="24"/>
        </w:rPr>
        <w:t xml:space="preserve">ash grant of Rs.25,000/- </w:t>
      </w:r>
      <w:r w:rsidRPr="002C6204">
        <w:rPr>
          <w:rFonts w:ascii="Book Antiqua" w:hAnsi="Book Antiqua" w:cs="Times New Roman"/>
          <w:sz w:val="24"/>
          <w:szCs w:val="24"/>
        </w:rPr>
        <w:t>(equivalent to US$</w:t>
      </w:r>
      <w:r w:rsidR="00A61173" w:rsidRPr="002C6204">
        <w:rPr>
          <w:rFonts w:ascii="Book Antiqua" w:hAnsi="Book Antiqua" w:cs="Times New Roman"/>
          <w:sz w:val="24"/>
          <w:szCs w:val="24"/>
        </w:rPr>
        <w:t>175</w:t>
      </w:r>
      <w:r w:rsidRPr="002C6204">
        <w:rPr>
          <w:rFonts w:ascii="Book Antiqua" w:hAnsi="Book Antiqua" w:cs="Times New Roman"/>
          <w:sz w:val="24"/>
          <w:szCs w:val="24"/>
        </w:rPr>
        <w:t xml:space="preserve">) per hectare for a maximum extent of 2 hectares in place of the existing subsidy, commencing from the 2015 </w:t>
      </w:r>
      <w:proofErr w:type="spellStart"/>
      <w:r w:rsidRPr="002C6204">
        <w:rPr>
          <w:rFonts w:ascii="Book Antiqua" w:hAnsi="Book Antiqua" w:cs="Times New Roman"/>
          <w:sz w:val="24"/>
          <w:szCs w:val="24"/>
        </w:rPr>
        <w:t>Yala</w:t>
      </w:r>
      <w:proofErr w:type="spellEnd"/>
      <w:r w:rsidRPr="002C6204">
        <w:rPr>
          <w:rFonts w:ascii="Book Antiqua" w:hAnsi="Book Antiqua" w:cs="Times New Roman"/>
          <w:sz w:val="24"/>
          <w:szCs w:val="24"/>
        </w:rPr>
        <w:t xml:space="preserve"> Season.</w:t>
      </w:r>
    </w:p>
    <w:p w:rsidR="004C399E" w:rsidRPr="002C6204" w:rsidRDefault="00C75D8E" w:rsidP="002C6204">
      <w:pPr>
        <w:pStyle w:val="ListParagraph"/>
        <w:numPr>
          <w:ilvl w:val="1"/>
          <w:numId w:val="11"/>
        </w:numPr>
        <w:jc w:val="both"/>
        <w:rPr>
          <w:rFonts w:ascii="Book Antiqua" w:hAnsi="Book Antiqua" w:cs="Times New Roman"/>
          <w:sz w:val="24"/>
          <w:szCs w:val="24"/>
        </w:rPr>
      </w:pPr>
      <w:r w:rsidRPr="002C6204">
        <w:rPr>
          <w:rFonts w:ascii="Book Antiqua" w:hAnsi="Book Antiqua" w:cs="Times New Roman"/>
          <w:sz w:val="24"/>
          <w:szCs w:val="24"/>
        </w:rPr>
        <w:t xml:space="preserve">This allows the farmers </w:t>
      </w:r>
      <w:r w:rsidR="004C399E" w:rsidRPr="002C6204">
        <w:rPr>
          <w:rFonts w:ascii="Book Antiqua" w:hAnsi="Book Antiqua" w:cs="Times New Roman"/>
          <w:sz w:val="24"/>
          <w:szCs w:val="24"/>
        </w:rPr>
        <w:t>a greater flexibility in selecting farm inputs and thereby increasing the productivity.</w:t>
      </w:r>
    </w:p>
    <w:p w:rsidR="004C399E" w:rsidRPr="002C6204" w:rsidRDefault="004C399E" w:rsidP="002C6204">
      <w:pPr>
        <w:pStyle w:val="ListParagraph"/>
        <w:numPr>
          <w:ilvl w:val="1"/>
          <w:numId w:val="11"/>
        </w:numPr>
        <w:jc w:val="both"/>
        <w:rPr>
          <w:rFonts w:ascii="Book Antiqua" w:hAnsi="Book Antiqua" w:cs="Times New Roman"/>
          <w:sz w:val="24"/>
          <w:szCs w:val="24"/>
        </w:rPr>
      </w:pPr>
      <w:r w:rsidRPr="002C6204">
        <w:rPr>
          <w:rFonts w:ascii="Book Antiqua" w:hAnsi="Book Antiqua" w:cs="Times New Roman"/>
          <w:sz w:val="24"/>
          <w:szCs w:val="24"/>
        </w:rPr>
        <w:t xml:space="preserve">In a backdrop of promoting the application of carbonic fertilizer, this initiative will lead towards </w:t>
      </w:r>
      <w:r w:rsidR="00A61173" w:rsidRPr="002C6204">
        <w:rPr>
          <w:rFonts w:ascii="Book Antiqua" w:hAnsi="Book Antiqua" w:cs="Times New Roman"/>
          <w:sz w:val="24"/>
          <w:szCs w:val="24"/>
        </w:rPr>
        <w:t xml:space="preserve">achieving </w:t>
      </w:r>
      <w:r w:rsidRPr="002C6204">
        <w:rPr>
          <w:rFonts w:ascii="Book Antiqua" w:hAnsi="Book Antiqua" w:cs="Times New Roman"/>
          <w:sz w:val="24"/>
          <w:szCs w:val="24"/>
        </w:rPr>
        <w:t>the said goal.</w:t>
      </w:r>
    </w:p>
    <w:p w:rsidR="0061582D" w:rsidRPr="002C6204" w:rsidRDefault="004C399E" w:rsidP="002C6204">
      <w:pPr>
        <w:pStyle w:val="ListParagraph"/>
        <w:numPr>
          <w:ilvl w:val="1"/>
          <w:numId w:val="11"/>
        </w:numPr>
        <w:jc w:val="both"/>
        <w:rPr>
          <w:rFonts w:ascii="Book Antiqua" w:hAnsi="Book Antiqua" w:cs="Times New Roman"/>
          <w:sz w:val="24"/>
          <w:szCs w:val="24"/>
        </w:rPr>
      </w:pPr>
      <w:r w:rsidRPr="002C6204">
        <w:rPr>
          <w:rFonts w:ascii="Book Antiqua" w:hAnsi="Book Antiqua" w:cs="Times New Roman"/>
          <w:sz w:val="24"/>
          <w:szCs w:val="24"/>
        </w:rPr>
        <w:t xml:space="preserve">Further, this will reduce the application of fertilizer to the lands contributing </w:t>
      </w:r>
      <w:r w:rsidR="003F3604" w:rsidRPr="002C6204">
        <w:rPr>
          <w:rFonts w:ascii="Book Antiqua" w:hAnsi="Book Antiqua" w:cs="Times New Roman"/>
          <w:sz w:val="24"/>
          <w:szCs w:val="24"/>
        </w:rPr>
        <w:t>towards the G</w:t>
      </w:r>
      <w:r w:rsidRPr="002C6204">
        <w:rPr>
          <w:rFonts w:ascii="Book Antiqua" w:hAnsi="Book Antiqua" w:cs="Times New Roman"/>
          <w:sz w:val="24"/>
          <w:szCs w:val="24"/>
        </w:rPr>
        <w:t xml:space="preserve">overnment’s, especially H.E. the President’s </w:t>
      </w:r>
      <w:r w:rsidR="0061582D" w:rsidRPr="002C6204">
        <w:rPr>
          <w:rFonts w:ascii="Book Antiqua" w:hAnsi="Book Antiqua" w:cs="Times New Roman"/>
          <w:sz w:val="24"/>
          <w:szCs w:val="24"/>
        </w:rPr>
        <w:t>efforts on environment protection and conservation.</w:t>
      </w:r>
    </w:p>
    <w:p w:rsidR="0061582D" w:rsidRPr="002C6204" w:rsidRDefault="0061582D" w:rsidP="002C6204">
      <w:pPr>
        <w:pStyle w:val="ListParagraph"/>
        <w:numPr>
          <w:ilvl w:val="1"/>
          <w:numId w:val="11"/>
        </w:numPr>
        <w:jc w:val="both"/>
        <w:rPr>
          <w:rFonts w:ascii="Book Antiqua" w:hAnsi="Book Antiqua" w:cs="Times New Roman"/>
          <w:sz w:val="24"/>
          <w:szCs w:val="24"/>
        </w:rPr>
      </w:pPr>
      <w:r w:rsidRPr="002C6204">
        <w:rPr>
          <w:rFonts w:ascii="Book Antiqua" w:hAnsi="Book Antiqua" w:cs="Times New Roman"/>
          <w:sz w:val="24"/>
          <w:szCs w:val="24"/>
        </w:rPr>
        <w:t>At the same time, this will help to encounter the threatening diseases such as Chronicle Kidney Disease (</w:t>
      </w:r>
      <w:proofErr w:type="spellStart"/>
      <w:r w:rsidRPr="002C6204">
        <w:rPr>
          <w:rFonts w:ascii="Book Antiqua" w:hAnsi="Book Antiqua" w:cs="Times New Roman"/>
          <w:sz w:val="24"/>
          <w:szCs w:val="24"/>
        </w:rPr>
        <w:t>CKDu</w:t>
      </w:r>
      <w:proofErr w:type="spellEnd"/>
      <w:r w:rsidRPr="002C6204">
        <w:rPr>
          <w:rFonts w:ascii="Book Antiqua" w:hAnsi="Book Antiqua" w:cs="Times New Roman"/>
          <w:sz w:val="24"/>
          <w:szCs w:val="24"/>
        </w:rPr>
        <w:t>).</w:t>
      </w:r>
    </w:p>
    <w:p w:rsidR="00283BF1" w:rsidRPr="002C6204" w:rsidRDefault="003F3604" w:rsidP="002C6204">
      <w:pPr>
        <w:ind w:left="720"/>
        <w:jc w:val="both"/>
        <w:rPr>
          <w:rFonts w:ascii="Book Antiqua" w:hAnsi="Book Antiqua" w:cs="Times New Roman"/>
          <w:sz w:val="24"/>
          <w:szCs w:val="24"/>
        </w:rPr>
      </w:pPr>
      <w:r w:rsidRPr="002C6204">
        <w:rPr>
          <w:rFonts w:ascii="Book Antiqua" w:hAnsi="Book Antiqua" w:cs="Times New Roman"/>
          <w:sz w:val="24"/>
          <w:szCs w:val="24"/>
        </w:rPr>
        <w:lastRenderedPageBreak/>
        <w:t>Since the G</w:t>
      </w:r>
      <w:r w:rsidR="0061582D" w:rsidRPr="002C6204">
        <w:rPr>
          <w:rFonts w:ascii="Book Antiqua" w:hAnsi="Book Antiqua" w:cs="Times New Roman"/>
          <w:sz w:val="24"/>
          <w:szCs w:val="24"/>
        </w:rPr>
        <w:t xml:space="preserve">overnment provides only a cash grant, expenses on distribution of </w:t>
      </w:r>
      <w:r w:rsidR="00283BF1" w:rsidRPr="002C6204">
        <w:rPr>
          <w:rFonts w:ascii="Book Antiqua" w:hAnsi="Book Antiqua" w:cs="Times New Roman"/>
          <w:sz w:val="24"/>
          <w:szCs w:val="24"/>
        </w:rPr>
        <w:t>fertilizer need</w:t>
      </w:r>
      <w:r w:rsidR="0061582D" w:rsidRPr="002C6204">
        <w:rPr>
          <w:rFonts w:ascii="Book Antiqua" w:hAnsi="Book Antiqua" w:cs="Times New Roman"/>
          <w:sz w:val="24"/>
          <w:szCs w:val="24"/>
        </w:rPr>
        <w:t xml:space="preserve"> not be borne and that will be economically beneficial to the government. </w:t>
      </w:r>
      <w:r w:rsidR="004C399E" w:rsidRPr="002C6204">
        <w:rPr>
          <w:rFonts w:ascii="Book Antiqua" w:hAnsi="Book Antiqua" w:cs="Times New Roman"/>
          <w:sz w:val="24"/>
          <w:szCs w:val="24"/>
        </w:rPr>
        <w:t xml:space="preserve"> </w:t>
      </w:r>
    </w:p>
    <w:p w:rsidR="00530B7D" w:rsidRPr="002C6204" w:rsidRDefault="00530B7D" w:rsidP="002C6204">
      <w:pPr>
        <w:pStyle w:val="ListParagraph"/>
        <w:numPr>
          <w:ilvl w:val="0"/>
          <w:numId w:val="8"/>
        </w:numPr>
        <w:jc w:val="both"/>
        <w:rPr>
          <w:rFonts w:ascii="Book Antiqua" w:hAnsi="Book Antiqua" w:cs="Times New Roman"/>
          <w:b/>
          <w:bCs/>
          <w:sz w:val="24"/>
          <w:szCs w:val="24"/>
        </w:rPr>
      </w:pPr>
      <w:r w:rsidRPr="002C6204">
        <w:rPr>
          <w:rFonts w:ascii="Book Antiqua" w:hAnsi="Book Antiqua" w:cs="Times New Roman"/>
          <w:b/>
          <w:bCs/>
          <w:sz w:val="24"/>
          <w:szCs w:val="24"/>
        </w:rPr>
        <w:t>Provision of Vouchers instead of p</w:t>
      </w:r>
      <w:r w:rsidR="00A61173" w:rsidRPr="002C6204">
        <w:rPr>
          <w:rFonts w:ascii="Book Antiqua" w:hAnsi="Book Antiqua" w:cs="Times New Roman"/>
          <w:b/>
          <w:bCs/>
          <w:sz w:val="24"/>
          <w:szCs w:val="24"/>
        </w:rPr>
        <w:t xml:space="preserve">roviding materials </w:t>
      </w:r>
      <w:r w:rsidR="00602585" w:rsidRPr="002C6204">
        <w:rPr>
          <w:rFonts w:ascii="Book Antiqua" w:hAnsi="Book Antiqua" w:cs="Times New Roman"/>
          <w:b/>
          <w:bCs/>
          <w:sz w:val="24"/>
          <w:szCs w:val="24"/>
        </w:rPr>
        <w:t xml:space="preserve">for </w:t>
      </w:r>
      <w:r w:rsidRPr="002C6204">
        <w:rPr>
          <w:rFonts w:ascii="Book Antiqua" w:hAnsi="Book Antiqua" w:cs="Times New Roman"/>
          <w:b/>
          <w:bCs/>
          <w:sz w:val="24"/>
          <w:szCs w:val="24"/>
        </w:rPr>
        <w:t>School Uniforms</w:t>
      </w:r>
    </w:p>
    <w:p w:rsidR="00681A95" w:rsidRPr="002C6204" w:rsidRDefault="00F85A3A" w:rsidP="002C6204">
      <w:pPr>
        <w:ind w:left="720"/>
        <w:jc w:val="both"/>
        <w:rPr>
          <w:rFonts w:ascii="Book Antiqua" w:hAnsi="Book Antiqua" w:cs="Times New Roman"/>
          <w:sz w:val="24"/>
          <w:szCs w:val="24"/>
        </w:rPr>
      </w:pPr>
      <w:r w:rsidRPr="002C6204">
        <w:rPr>
          <w:rFonts w:ascii="Book Antiqua" w:hAnsi="Book Antiqua" w:cs="Times New Roman"/>
          <w:sz w:val="24"/>
          <w:szCs w:val="24"/>
        </w:rPr>
        <w:t>The Government of Sri L</w:t>
      </w:r>
      <w:r w:rsidR="003448D2" w:rsidRPr="002C6204">
        <w:rPr>
          <w:rFonts w:ascii="Book Antiqua" w:hAnsi="Book Antiqua" w:cs="Times New Roman"/>
          <w:sz w:val="24"/>
          <w:szCs w:val="24"/>
        </w:rPr>
        <w:t xml:space="preserve">anka </w:t>
      </w:r>
      <w:r w:rsidRPr="002C6204">
        <w:rPr>
          <w:rFonts w:ascii="Book Antiqua" w:hAnsi="Book Antiqua" w:cs="Times New Roman"/>
          <w:sz w:val="24"/>
          <w:szCs w:val="24"/>
        </w:rPr>
        <w:t xml:space="preserve">commenced the </w:t>
      </w:r>
      <w:proofErr w:type="spellStart"/>
      <w:r w:rsidRPr="002C6204">
        <w:rPr>
          <w:rFonts w:ascii="Book Antiqua" w:hAnsi="Book Antiqua" w:cs="Times New Roman"/>
          <w:sz w:val="24"/>
          <w:szCs w:val="24"/>
        </w:rPr>
        <w:t>programme</w:t>
      </w:r>
      <w:proofErr w:type="spellEnd"/>
      <w:r w:rsidRPr="002C6204">
        <w:rPr>
          <w:rFonts w:ascii="Book Antiqua" w:hAnsi="Book Antiqua" w:cs="Times New Roman"/>
          <w:sz w:val="24"/>
          <w:szCs w:val="24"/>
        </w:rPr>
        <w:t xml:space="preserve"> on providing </w:t>
      </w:r>
      <w:r w:rsidR="00A61173" w:rsidRPr="002C6204">
        <w:rPr>
          <w:rFonts w:ascii="Book Antiqua" w:hAnsi="Book Antiqua" w:cs="Times New Roman"/>
          <w:sz w:val="24"/>
          <w:szCs w:val="24"/>
        </w:rPr>
        <w:t xml:space="preserve">uniform </w:t>
      </w:r>
      <w:r w:rsidRPr="002C6204">
        <w:rPr>
          <w:rFonts w:ascii="Book Antiqua" w:hAnsi="Book Antiqua" w:cs="Times New Roman"/>
          <w:sz w:val="24"/>
          <w:szCs w:val="24"/>
        </w:rPr>
        <w:t xml:space="preserve">materials to school children free of charge in early 1990s and since then the successive governments came into power continuously implemented the said </w:t>
      </w:r>
      <w:proofErr w:type="spellStart"/>
      <w:r w:rsidRPr="002C6204">
        <w:rPr>
          <w:rFonts w:ascii="Book Antiqua" w:hAnsi="Book Antiqua" w:cs="Times New Roman"/>
          <w:sz w:val="24"/>
          <w:szCs w:val="24"/>
        </w:rPr>
        <w:t>programme</w:t>
      </w:r>
      <w:proofErr w:type="spellEnd"/>
      <w:r w:rsidRPr="002C6204">
        <w:rPr>
          <w:rFonts w:ascii="Book Antiqua" w:hAnsi="Book Antiqua" w:cs="Times New Roman"/>
          <w:sz w:val="24"/>
          <w:szCs w:val="24"/>
        </w:rPr>
        <w:t xml:space="preserve"> reiterating their</w:t>
      </w:r>
      <w:r w:rsidR="00DB0138" w:rsidRPr="002C6204">
        <w:rPr>
          <w:rFonts w:ascii="Book Antiqua" w:hAnsi="Book Antiqua" w:cs="Times New Roman"/>
          <w:sz w:val="24"/>
          <w:szCs w:val="24"/>
        </w:rPr>
        <w:t xml:space="preserve"> commitment towards free education.</w:t>
      </w:r>
    </w:p>
    <w:p w:rsidR="00602585" w:rsidRPr="002C6204" w:rsidRDefault="00681A95" w:rsidP="002C6204">
      <w:pPr>
        <w:ind w:left="720" w:firstLine="60"/>
        <w:jc w:val="both"/>
        <w:rPr>
          <w:rFonts w:ascii="Book Antiqua" w:hAnsi="Book Antiqua" w:cs="Times New Roman"/>
          <w:sz w:val="24"/>
          <w:szCs w:val="24"/>
        </w:rPr>
      </w:pPr>
      <w:r w:rsidRPr="002C6204">
        <w:rPr>
          <w:rFonts w:ascii="Book Antiqua" w:hAnsi="Book Antiqua" w:cs="Times New Roman"/>
          <w:sz w:val="24"/>
          <w:szCs w:val="24"/>
        </w:rPr>
        <w:t>The major challenges the Government had to face when providing school uniform materials with the school children were</w:t>
      </w:r>
      <w:r w:rsidR="00602585" w:rsidRPr="002C6204">
        <w:rPr>
          <w:rFonts w:ascii="Book Antiqua" w:hAnsi="Book Antiqua" w:cs="Times New Roman"/>
          <w:sz w:val="24"/>
          <w:szCs w:val="24"/>
        </w:rPr>
        <w:t xml:space="preserve"> – </w:t>
      </w:r>
    </w:p>
    <w:p w:rsidR="00602585" w:rsidRPr="002D4C97" w:rsidRDefault="00681A95" w:rsidP="002D4C97">
      <w:pPr>
        <w:pStyle w:val="ListParagraph"/>
        <w:numPr>
          <w:ilvl w:val="0"/>
          <w:numId w:val="13"/>
        </w:numPr>
        <w:jc w:val="both"/>
        <w:rPr>
          <w:rFonts w:ascii="Book Antiqua" w:hAnsi="Book Antiqua" w:cs="Times New Roman"/>
          <w:sz w:val="24"/>
          <w:szCs w:val="24"/>
        </w:rPr>
      </w:pPr>
      <w:r w:rsidRPr="002D4C97">
        <w:rPr>
          <w:rFonts w:ascii="Book Antiqua" w:hAnsi="Book Antiqua" w:cs="Times New Roman"/>
          <w:sz w:val="24"/>
          <w:szCs w:val="24"/>
        </w:rPr>
        <w:t xml:space="preserve">the timely provision of such uniform materials to students </w:t>
      </w:r>
    </w:p>
    <w:p w:rsidR="00602585" w:rsidRPr="002D4C97" w:rsidRDefault="003F3604" w:rsidP="002D4C97">
      <w:pPr>
        <w:pStyle w:val="ListParagraph"/>
        <w:numPr>
          <w:ilvl w:val="0"/>
          <w:numId w:val="13"/>
        </w:numPr>
        <w:jc w:val="both"/>
        <w:rPr>
          <w:rFonts w:ascii="Book Antiqua" w:hAnsi="Book Antiqua" w:cs="Times New Roman"/>
          <w:sz w:val="24"/>
          <w:szCs w:val="24"/>
        </w:rPr>
      </w:pPr>
      <w:proofErr w:type="gramStart"/>
      <w:r w:rsidRPr="002D4C97">
        <w:rPr>
          <w:rFonts w:ascii="Book Antiqua" w:hAnsi="Book Antiqua" w:cs="Times New Roman"/>
          <w:sz w:val="24"/>
          <w:szCs w:val="24"/>
        </w:rPr>
        <w:t>the</w:t>
      </w:r>
      <w:proofErr w:type="gramEnd"/>
      <w:r w:rsidR="0092527C" w:rsidRPr="002D4C97">
        <w:rPr>
          <w:rFonts w:ascii="Book Antiqua" w:hAnsi="Book Antiqua" w:cs="Times New Roman"/>
          <w:sz w:val="24"/>
          <w:szCs w:val="24"/>
        </w:rPr>
        <w:t xml:space="preserve"> </w:t>
      </w:r>
      <w:r w:rsidR="00681A95" w:rsidRPr="002D4C97">
        <w:rPr>
          <w:rFonts w:ascii="Book Antiqua" w:hAnsi="Book Antiqua" w:cs="Times New Roman"/>
          <w:sz w:val="24"/>
          <w:szCs w:val="24"/>
        </w:rPr>
        <w:t xml:space="preserve">supply of those materials according to the specified standard. </w:t>
      </w:r>
    </w:p>
    <w:p w:rsidR="006C580C" w:rsidRPr="002D4C97" w:rsidRDefault="000A06EA" w:rsidP="002D4C97">
      <w:pPr>
        <w:pStyle w:val="ListParagraph"/>
        <w:numPr>
          <w:ilvl w:val="0"/>
          <w:numId w:val="13"/>
        </w:numPr>
        <w:jc w:val="both"/>
        <w:rPr>
          <w:rFonts w:ascii="Book Antiqua" w:hAnsi="Book Antiqua" w:cs="Times New Roman"/>
          <w:sz w:val="24"/>
          <w:szCs w:val="24"/>
        </w:rPr>
      </w:pPr>
      <w:proofErr w:type="gramStart"/>
      <w:r w:rsidRPr="002D4C97">
        <w:rPr>
          <w:rFonts w:ascii="Book Antiqua" w:hAnsi="Book Antiqua" w:cs="Times New Roman"/>
          <w:sz w:val="24"/>
          <w:szCs w:val="24"/>
        </w:rPr>
        <w:t>u</w:t>
      </w:r>
      <w:r w:rsidR="006C580C" w:rsidRPr="002D4C97">
        <w:rPr>
          <w:rFonts w:ascii="Book Antiqua" w:hAnsi="Book Antiqua" w:cs="Times New Roman"/>
          <w:sz w:val="24"/>
          <w:szCs w:val="24"/>
        </w:rPr>
        <w:t>ndue</w:t>
      </w:r>
      <w:proofErr w:type="gramEnd"/>
      <w:r w:rsidR="006C580C" w:rsidRPr="002D4C97">
        <w:rPr>
          <w:rFonts w:ascii="Book Antiqua" w:hAnsi="Book Antiqua" w:cs="Times New Roman"/>
          <w:sz w:val="24"/>
          <w:szCs w:val="24"/>
        </w:rPr>
        <w:t xml:space="preserve"> delay</w:t>
      </w:r>
      <w:r w:rsidR="0092527C" w:rsidRPr="002D4C97">
        <w:rPr>
          <w:rFonts w:ascii="Book Antiqua" w:hAnsi="Book Antiqua" w:cs="Times New Roman"/>
          <w:sz w:val="24"/>
          <w:szCs w:val="24"/>
        </w:rPr>
        <w:t>s</w:t>
      </w:r>
      <w:r w:rsidR="00A61173" w:rsidRPr="002D4C97">
        <w:rPr>
          <w:rFonts w:ascii="Book Antiqua" w:hAnsi="Book Antiqua" w:cs="Times New Roman"/>
          <w:sz w:val="24"/>
          <w:szCs w:val="24"/>
        </w:rPr>
        <w:t xml:space="preserve"> caused in the cumbersome procurement process.</w:t>
      </w:r>
    </w:p>
    <w:p w:rsidR="006C580C" w:rsidRPr="002D4C97" w:rsidRDefault="000A06EA" w:rsidP="002D4C97">
      <w:pPr>
        <w:pStyle w:val="ListParagraph"/>
        <w:numPr>
          <w:ilvl w:val="0"/>
          <w:numId w:val="13"/>
        </w:numPr>
        <w:jc w:val="both"/>
        <w:rPr>
          <w:rFonts w:ascii="Book Antiqua" w:hAnsi="Book Antiqua" w:cs="Times New Roman"/>
          <w:sz w:val="24"/>
          <w:szCs w:val="24"/>
        </w:rPr>
      </w:pPr>
      <w:proofErr w:type="gramStart"/>
      <w:r w:rsidRPr="002D4C97">
        <w:rPr>
          <w:rFonts w:ascii="Book Antiqua" w:hAnsi="Book Antiqua" w:cs="Times New Roman"/>
          <w:sz w:val="24"/>
          <w:szCs w:val="24"/>
        </w:rPr>
        <w:t>e</w:t>
      </w:r>
      <w:r w:rsidR="0092527C" w:rsidRPr="002D4C97">
        <w:rPr>
          <w:rFonts w:ascii="Book Antiqua" w:hAnsi="Book Antiqua" w:cs="Times New Roman"/>
          <w:sz w:val="24"/>
          <w:szCs w:val="24"/>
        </w:rPr>
        <w:t>xisted</w:t>
      </w:r>
      <w:proofErr w:type="gramEnd"/>
      <w:r w:rsidR="0092527C" w:rsidRPr="002D4C97">
        <w:rPr>
          <w:rFonts w:ascii="Book Antiqua" w:hAnsi="Book Antiqua" w:cs="Times New Roman"/>
          <w:sz w:val="24"/>
          <w:szCs w:val="24"/>
        </w:rPr>
        <w:t xml:space="preserve"> </w:t>
      </w:r>
      <w:r w:rsidR="006C580C" w:rsidRPr="002D4C97">
        <w:rPr>
          <w:rFonts w:ascii="Book Antiqua" w:hAnsi="Book Antiqua" w:cs="Times New Roman"/>
          <w:sz w:val="24"/>
          <w:szCs w:val="24"/>
        </w:rPr>
        <w:t>monopoly</w:t>
      </w:r>
      <w:r w:rsidR="0092527C" w:rsidRPr="002D4C97">
        <w:rPr>
          <w:rFonts w:ascii="Book Antiqua" w:hAnsi="Book Antiqua" w:cs="Times New Roman"/>
          <w:sz w:val="24"/>
          <w:szCs w:val="24"/>
        </w:rPr>
        <w:t xml:space="preserve"> in the field.</w:t>
      </w:r>
      <w:r w:rsidR="006C580C" w:rsidRPr="002D4C97">
        <w:rPr>
          <w:rFonts w:ascii="Book Antiqua" w:hAnsi="Book Antiqua" w:cs="Times New Roman"/>
          <w:sz w:val="24"/>
          <w:szCs w:val="24"/>
        </w:rPr>
        <w:t xml:space="preserve"> </w:t>
      </w:r>
    </w:p>
    <w:p w:rsidR="0092527C" w:rsidRPr="002D4C97" w:rsidRDefault="000A06EA" w:rsidP="002D4C97">
      <w:pPr>
        <w:pStyle w:val="ListParagraph"/>
        <w:numPr>
          <w:ilvl w:val="0"/>
          <w:numId w:val="13"/>
        </w:numPr>
        <w:jc w:val="both"/>
        <w:rPr>
          <w:rFonts w:ascii="Book Antiqua" w:hAnsi="Book Antiqua" w:cs="Times New Roman"/>
          <w:sz w:val="24"/>
          <w:szCs w:val="24"/>
        </w:rPr>
      </w:pPr>
      <w:proofErr w:type="gramStart"/>
      <w:r w:rsidRPr="002D4C97">
        <w:rPr>
          <w:rFonts w:ascii="Book Antiqua" w:hAnsi="Book Antiqua" w:cs="Times New Roman"/>
          <w:sz w:val="24"/>
          <w:szCs w:val="24"/>
        </w:rPr>
        <w:t>t</w:t>
      </w:r>
      <w:r w:rsidR="0092527C" w:rsidRPr="002D4C97">
        <w:rPr>
          <w:rFonts w:ascii="Book Antiqua" w:hAnsi="Book Antiqua" w:cs="Times New Roman"/>
          <w:sz w:val="24"/>
          <w:szCs w:val="24"/>
        </w:rPr>
        <w:t>he</w:t>
      </w:r>
      <w:proofErr w:type="gramEnd"/>
      <w:r w:rsidR="0092527C" w:rsidRPr="002D4C97">
        <w:rPr>
          <w:rFonts w:ascii="Book Antiqua" w:hAnsi="Book Antiqua" w:cs="Times New Roman"/>
          <w:sz w:val="24"/>
          <w:szCs w:val="24"/>
        </w:rPr>
        <w:t xml:space="preserve"> Government also has to incur a considerable cost for packing, storing and transportation of such uniform materials. </w:t>
      </w:r>
    </w:p>
    <w:p w:rsidR="006C580C" w:rsidRPr="002D4C97" w:rsidRDefault="00681A95" w:rsidP="002D4C97">
      <w:pPr>
        <w:ind w:left="720"/>
        <w:jc w:val="both"/>
        <w:rPr>
          <w:rFonts w:ascii="Book Antiqua" w:hAnsi="Book Antiqua" w:cs="Times New Roman"/>
          <w:sz w:val="24"/>
          <w:szCs w:val="24"/>
        </w:rPr>
      </w:pPr>
      <w:r w:rsidRPr="002D4C97">
        <w:rPr>
          <w:rFonts w:ascii="Book Antiqua" w:hAnsi="Book Antiqua" w:cs="Times New Roman"/>
          <w:sz w:val="24"/>
          <w:szCs w:val="24"/>
        </w:rPr>
        <w:t xml:space="preserve">Having considered this situation, </w:t>
      </w:r>
      <w:r w:rsidR="006C580C" w:rsidRPr="002D4C97">
        <w:rPr>
          <w:rFonts w:ascii="Book Antiqua" w:hAnsi="Book Antiqua" w:cs="Times New Roman"/>
          <w:sz w:val="24"/>
          <w:szCs w:val="24"/>
        </w:rPr>
        <w:t>in</w:t>
      </w:r>
      <w:r w:rsidR="0092527C" w:rsidRPr="002D4C97">
        <w:rPr>
          <w:rFonts w:ascii="Book Antiqua" w:hAnsi="Book Antiqua" w:cs="Times New Roman"/>
          <w:sz w:val="24"/>
          <w:szCs w:val="24"/>
        </w:rPr>
        <w:t xml:space="preserve"> </w:t>
      </w:r>
      <w:r w:rsidRPr="002D4C97">
        <w:rPr>
          <w:rFonts w:ascii="Book Antiqua" w:hAnsi="Book Antiqua" w:cs="Times New Roman"/>
          <w:sz w:val="24"/>
          <w:szCs w:val="24"/>
        </w:rPr>
        <w:t xml:space="preserve">2015, the Minister of Education made a proposal to the Cabinet to implement a </w:t>
      </w:r>
      <w:proofErr w:type="spellStart"/>
      <w:r w:rsidRPr="002D4C97">
        <w:rPr>
          <w:rFonts w:ascii="Book Antiqua" w:hAnsi="Book Antiqua" w:cs="Times New Roman"/>
          <w:sz w:val="24"/>
          <w:szCs w:val="24"/>
        </w:rPr>
        <w:t>programme</w:t>
      </w:r>
      <w:proofErr w:type="spellEnd"/>
      <w:r w:rsidRPr="002D4C97">
        <w:rPr>
          <w:rFonts w:ascii="Book Antiqua" w:hAnsi="Book Antiqua" w:cs="Times New Roman"/>
          <w:sz w:val="24"/>
          <w:szCs w:val="24"/>
        </w:rPr>
        <w:t xml:space="preserve"> for the provision of cash vouchers instead of providing school uniform materials to school children, from the year 2016, enabling them to purchase high quality uniform materials from </w:t>
      </w:r>
      <w:proofErr w:type="gramStart"/>
      <w:r w:rsidRPr="002D4C97">
        <w:rPr>
          <w:rFonts w:ascii="Book Antiqua" w:hAnsi="Book Antiqua" w:cs="Times New Roman"/>
          <w:sz w:val="24"/>
          <w:szCs w:val="24"/>
        </w:rPr>
        <w:t>any</w:t>
      </w:r>
      <w:proofErr w:type="gramEnd"/>
      <w:r w:rsidRPr="002D4C97">
        <w:rPr>
          <w:rFonts w:ascii="Book Antiqua" w:hAnsi="Book Antiqua" w:cs="Times New Roman"/>
          <w:sz w:val="24"/>
          <w:szCs w:val="24"/>
        </w:rPr>
        <w:t xml:space="preserve"> shop in the Island, as recommended by the Cabinet Committee on Economic Manag</w:t>
      </w:r>
      <w:r w:rsidR="004C6E63" w:rsidRPr="002D4C97">
        <w:rPr>
          <w:rFonts w:ascii="Book Antiqua" w:hAnsi="Book Antiqua" w:cs="Times New Roman"/>
          <w:sz w:val="24"/>
          <w:szCs w:val="24"/>
        </w:rPr>
        <w:t>ement. The said proposal</w:t>
      </w:r>
      <w:r w:rsidRPr="002D4C97">
        <w:rPr>
          <w:rFonts w:ascii="Book Antiqua" w:hAnsi="Book Antiqua" w:cs="Times New Roman"/>
          <w:sz w:val="24"/>
          <w:szCs w:val="24"/>
        </w:rPr>
        <w:t xml:space="preserve"> was approved by the Cabinet</w:t>
      </w:r>
      <w:r w:rsidR="006833D7" w:rsidRPr="002D4C97">
        <w:rPr>
          <w:rFonts w:ascii="Book Antiqua" w:hAnsi="Book Antiqua" w:cs="Times New Roman"/>
          <w:sz w:val="24"/>
          <w:szCs w:val="24"/>
        </w:rPr>
        <w:t xml:space="preserve"> and it was implemented for the first time in December, 2015.</w:t>
      </w:r>
      <w:r w:rsidR="006C580C" w:rsidRPr="002D4C97">
        <w:rPr>
          <w:rFonts w:ascii="Book Antiqua" w:hAnsi="Book Antiqua" w:cs="Times New Roman"/>
          <w:sz w:val="24"/>
          <w:szCs w:val="24"/>
        </w:rPr>
        <w:t xml:space="preserve"> </w:t>
      </w:r>
    </w:p>
    <w:p w:rsidR="006833D7" w:rsidRPr="002C6204" w:rsidRDefault="008D333E" w:rsidP="00812ED2">
      <w:pPr>
        <w:ind w:left="2250"/>
        <w:jc w:val="both"/>
        <w:rPr>
          <w:rFonts w:ascii="Book Antiqua" w:hAnsi="Book Antiqua" w:cs="Times New Roman"/>
          <w:sz w:val="24"/>
          <w:szCs w:val="24"/>
        </w:rPr>
      </w:pPr>
      <w:r w:rsidRPr="002C6204">
        <w:rPr>
          <w:rFonts w:ascii="Book Antiqua" w:hAnsi="Book Antiqua" w:cs="Arial"/>
          <w:noProof/>
          <w:color w:val="333333"/>
          <w:sz w:val="24"/>
          <w:szCs w:val="24"/>
          <w:lang w:eastAsia="zh-CN"/>
        </w:rPr>
        <w:drawing>
          <wp:inline distT="0" distB="0" distL="0" distR="0">
            <wp:extent cx="3808730" cy="1526540"/>
            <wp:effectExtent l="0" t="0" r="1270" b="0"/>
            <wp:docPr id="1" name="Picture 1" descr="http://www.sundaytimes.lk/151213/uploads/vou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daytimes.lk/151213/uploads/voucher.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8730" cy="1526540"/>
                    </a:xfrm>
                    <a:prstGeom prst="rect">
                      <a:avLst/>
                    </a:prstGeom>
                    <a:noFill/>
                    <a:ln>
                      <a:noFill/>
                    </a:ln>
                  </pic:spPr>
                </pic:pic>
              </a:graphicData>
            </a:graphic>
          </wp:inline>
        </w:drawing>
      </w:r>
    </w:p>
    <w:p w:rsidR="00637CA2" w:rsidRPr="002D4C97" w:rsidRDefault="006833D7" w:rsidP="002D4C97">
      <w:pPr>
        <w:ind w:left="720"/>
        <w:jc w:val="both"/>
        <w:rPr>
          <w:rFonts w:ascii="Book Antiqua" w:hAnsi="Book Antiqua" w:cs="Times New Roman"/>
          <w:sz w:val="24"/>
          <w:szCs w:val="24"/>
        </w:rPr>
      </w:pPr>
      <w:r w:rsidRPr="002D4C97">
        <w:rPr>
          <w:rFonts w:ascii="Book Antiqua" w:hAnsi="Book Antiqua" w:cs="Times New Roman"/>
          <w:sz w:val="24"/>
          <w:szCs w:val="24"/>
        </w:rPr>
        <w:t>As per the information furnished to the Cabinet, the newly introduced system of providing cash vouchers instead of providing school uniform materials to school children had been successfully implemented in 2015.</w:t>
      </w:r>
    </w:p>
    <w:p w:rsidR="00DD2EE2" w:rsidRPr="002C6204" w:rsidRDefault="00DD2EE2" w:rsidP="00602585">
      <w:pPr>
        <w:pStyle w:val="ListParagraph"/>
        <w:ind w:left="1080"/>
        <w:jc w:val="both"/>
        <w:rPr>
          <w:rFonts w:ascii="Book Antiqua" w:hAnsi="Book Antiqua" w:cs="Times New Roman"/>
          <w:sz w:val="24"/>
          <w:szCs w:val="24"/>
        </w:rPr>
      </w:pPr>
    </w:p>
    <w:p w:rsidR="00DD2EE2" w:rsidRPr="002D4C97" w:rsidRDefault="00DD2EE2" w:rsidP="002D4C97">
      <w:pPr>
        <w:ind w:left="720"/>
        <w:jc w:val="both"/>
        <w:rPr>
          <w:rFonts w:ascii="Book Antiqua" w:hAnsi="Book Antiqua" w:cs="Times New Roman"/>
          <w:sz w:val="24"/>
          <w:szCs w:val="24"/>
        </w:rPr>
      </w:pPr>
      <w:r w:rsidRPr="002D4C97">
        <w:rPr>
          <w:rFonts w:ascii="Book Antiqua" w:hAnsi="Book Antiqua" w:cs="Times New Roman"/>
          <w:sz w:val="24"/>
          <w:szCs w:val="24"/>
        </w:rPr>
        <w:t>Through the above initiative, the government</w:t>
      </w:r>
      <w:r w:rsidR="00F9205B" w:rsidRPr="002D4C97">
        <w:rPr>
          <w:rFonts w:ascii="Book Antiqua" w:hAnsi="Book Antiqua" w:cs="Times New Roman"/>
          <w:sz w:val="24"/>
          <w:szCs w:val="24"/>
        </w:rPr>
        <w:t xml:space="preserve"> and as well as the school children were</w:t>
      </w:r>
      <w:r w:rsidRPr="002D4C97">
        <w:rPr>
          <w:rFonts w:ascii="Book Antiqua" w:hAnsi="Book Antiqua" w:cs="Times New Roman"/>
          <w:sz w:val="24"/>
          <w:szCs w:val="24"/>
        </w:rPr>
        <w:t xml:space="preserve"> able to reap the following benefits:</w:t>
      </w:r>
    </w:p>
    <w:p w:rsidR="00DD2EE2" w:rsidRDefault="00F9205B" w:rsidP="002D4C97">
      <w:pPr>
        <w:pStyle w:val="ListParagraph"/>
        <w:numPr>
          <w:ilvl w:val="0"/>
          <w:numId w:val="4"/>
        </w:numPr>
        <w:ind w:left="1260" w:hanging="540"/>
        <w:jc w:val="both"/>
        <w:rPr>
          <w:rFonts w:ascii="Book Antiqua" w:hAnsi="Book Antiqua" w:cs="Times New Roman"/>
          <w:sz w:val="24"/>
          <w:szCs w:val="24"/>
        </w:rPr>
      </w:pPr>
      <w:r w:rsidRPr="002C6204">
        <w:rPr>
          <w:rFonts w:ascii="Book Antiqua" w:hAnsi="Book Antiqua" w:cs="Times New Roman"/>
          <w:sz w:val="24"/>
          <w:szCs w:val="24"/>
        </w:rPr>
        <w:t>School children were able to obtain materials for school uniforms with proper standard and quality as expected by the Government.</w:t>
      </w:r>
    </w:p>
    <w:p w:rsidR="002D4C97" w:rsidRPr="002C6204" w:rsidRDefault="002D4C97" w:rsidP="002D4C97">
      <w:pPr>
        <w:pStyle w:val="ListParagraph"/>
        <w:ind w:left="1260"/>
        <w:jc w:val="both"/>
        <w:rPr>
          <w:rFonts w:ascii="Book Antiqua" w:hAnsi="Book Antiqua" w:cs="Times New Roman"/>
          <w:sz w:val="24"/>
          <w:szCs w:val="24"/>
        </w:rPr>
      </w:pPr>
    </w:p>
    <w:p w:rsidR="00F9205B" w:rsidRDefault="00F9205B" w:rsidP="002D4C97">
      <w:pPr>
        <w:pStyle w:val="ListParagraph"/>
        <w:numPr>
          <w:ilvl w:val="0"/>
          <w:numId w:val="4"/>
        </w:numPr>
        <w:ind w:left="1260" w:hanging="540"/>
        <w:jc w:val="both"/>
        <w:rPr>
          <w:rFonts w:ascii="Book Antiqua" w:hAnsi="Book Antiqua" w:cs="Times New Roman"/>
          <w:sz w:val="24"/>
          <w:szCs w:val="24"/>
        </w:rPr>
      </w:pPr>
      <w:r w:rsidRPr="002C6204">
        <w:rPr>
          <w:rFonts w:ascii="Book Antiqua" w:hAnsi="Book Antiqua" w:cs="Times New Roman"/>
          <w:sz w:val="24"/>
          <w:szCs w:val="24"/>
        </w:rPr>
        <w:t>The Government was able to abolish the monopoly existed in the field.</w:t>
      </w:r>
    </w:p>
    <w:p w:rsidR="002D4C97" w:rsidRPr="002C6204" w:rsidRDefault="002D4C97" w:rsidP="002D4C97">
      <w:pPr>
        <w:pStyle w:val="ListParagraph"/>
        <w:ind w:left="1260"/>
        <w:jc w:val="both"/>
        <w:rPr>
          <w:rFonts w:ascii="Book Antiqua" w:hAnsi="Book Antiqua" w:cs="Times New Roman"/>
          <w:sz w:val="24"/>
          <w:szCs w:val="24"/>
        </w:rPr>
      </w:pPr>
    </w:p>
    <w:p w:rsidR="00F9205B" w:rsidRPr="002C6204" w:rsidRDefault="00F9205B" w:rsidP="002D4C97">
      <w:pPr>
        <w:pStyle w:val="ListParagraph"/>
        <w:numPr>
          <w:ilvl w:val="0"/>
          <w:numId w:val="4"/>
        </w:numPr>
        <w:ind w:left="1260" w:hanging="540"/>
        <w:jc w:val="both"/>
        <w:rPr>
          <w:rFonts w:ascii="Book Antiqua" w:hAnsi="Book Antiqua" w:cs="Times New Roman"/>
          <w:sz w:val="24"/>
          <w:szCs w:val="24"/>
        </w:rPr>
      </w:pPr>
      <w:r w:rsidRPr="002C6204">
        <w:rPr>
          <w:rFonts w:ascii="Book Antiqua" w:hAnsi="Book Antiqua" w:cs="Times New Roman"/>
          <w:sz w:val="24"/>
          <w:szCs w:val="24"/>
        </w:rPr>
        <w:t>The Government was able to save money previously spent for storing, packing, transportation and quality controlling.</w:t>
      </w:r>
    </w:p>
    <w:p w:rsidR="00F9205B" w:rsidRPr="002C6204" w:rsidRDefault="00F9205B" w:rsidP="00602585">
      <w:pPr>
        <w:pStyle w:val="ListParagraph"/>
        <w:ind w:left="2016"/>
        <w:jc w:val="both"/>
        <w:rPr>
          <w:rFonts w:ascii="Book Antiqua" w:hAnsi="Book Antiqua" w:cs="Times New Roman"/>
          <w:sz w:val="24"/>
          <w:szCs w:val="24"/>
        </w:rPr>
      </w:pPr>
    </w:p>
    <w:p w:rsidR="00F9205B" w:rsidRPr="002D4C97" w:rsidRDefault="002526EF" w:rsidP="002D4C97">
      <w:pPr>
        <w:ind w:left="720"/>
        <w:jc w:val="both"/>
        <w:rPr>
          <w:rFonts w:ascii="Book Antiqua" w:hAnsi="Book Antiqua" w:cs="Times New Roman"/>
          <w:sz w:val="24"/>
          <w:szCs w:val="24"/>
        </w:rPr>
      </w:pPr>
      <w:r w:rsidRPr="002D4C97">
        <w:rPr>
          <w:rFonts w:ascii="Book Antiqua" w:hAnsi="Book Antiqua" w:cs="Times New Roman"/>
          <w:sz w:val="24"/>
          <w:szCs w:val="24"/>
        </w:rPr>
        <w:t>Taking into consideration the success gained through the above new system, the Cabinet approved to implement the said system in the year 2017 and in upcoming years based on the experiences in last year and minimizing shortcomings</w:t>
      </w:r>
      <w:r w:rsidR="00812ED2" w:rsidRPr="002D4C97">
        <w:rPr>
          <w:rFonts w:ascii="Book Antiqua" w:hAnsi="Book Antiqua" w:cs="Times New Roman"/>
          <w:sz w:val="24"/>
          <w:szCs w:val="24"/>
        </w:rPr>
        <w:t xml:space="preserve"> encountered</w:t>
      </w:r>
      <w:r w:rsidRPr="002D4C97">
        <w:rPr>
          <w:rFonts w:ascii="Book Antiqua" w:hAnsi="Book Antiqua" w:cs="Times New Roman"/>
          <w:sz w:val="24"/>
          <w:szCs w:val="24"/>
        </w:rPr>
        <w:t>.</w:t>
      </w:r>
    </w:p>
    <w:p w:rsidR="00602585" w:rsidRPr="002C6204" w:rsidRDefault="00D11F63" w:rsidP="00D11F63">
      <w:pPr>
        <w:ind w:left="720"/>
        <w:jc w:val="both"/>
        <w:rPr>
          <w:rFonts w:ascii="Book Antiqua" w:hAnsi="Book Antiqua" w:cs="Times New Roman"/>
          <w:sz w:val="24"/>
          <w:szCs w:val="24"/>
        </w:rPr>
      </w:pPr>
      <w:bookmarkStart w:id="0" w:name="_GoBack"/>
      <w:r w:rsidRPr="002C6204">
        <w:rPr>
          <w:rFonts w:ascii="Book Antiqua" w:hAnsi="Book Antiqua" w:cs="Times New Roman"/>
          <w:sz w:val="24"/>
          <w:szCs w:val="24"/>
        </w:rPr>
        <w:t xml:space="preserve">The above two initiatives </w:t>
      </w:r>
      <w:r w:rsidRPr="002C6204">
        <w:rPr>
          <w:rFonts w:ascii="Book Antiqua" w:hAnsi="Book Antiqua" w:cs="Times New Roman"/>
          <w:i/>
          <w:iCs/>
          <w:sz w:val="24"/>
          <w:szCs w:val="24"/>
        </w:rPr>
        <w:t>inert alia</w:t>
      </w:r>
      <w:r w:rsidRPr="002C6204">
        <w:rPr>
          <w:rFonts w:ascii="Book Antiqua" w:hAnsi="Book Antiqua" w:cs="Times New Roman"/>
          <w:sz w:val="24"/>
          <w:szCs w:val="24"/>
        </w:rPr>
        <w:t xml:space="preserve"> could be </w:t>
      </w:r>
      <w:r w:rsidR="003F3604" w:rsidRPr="002C6204">
        <w:rPr>
          <w:rFonts w:ascii="Book Antiqua" w:hAnsi="Book Antiqua" w:cs="Times New Roman"/>
          <w:sz w:val="24"/>
          <w:szCs w:val="24"/>
        </w:rPr>
        <w:t>ci</w:t>
      </w:r>
      <w:r w:rsidRPr="002C6204">
        <w:rPr>
          <w:rFonts w:ascii="Book Antiqua" w:hAnsi="Book Antiqua" w:cs="Times New Roman"/>
          <w:sz w:val="24"/>
          <w:szCs w:val="24"/>
        </w:rPr>
        <w:t xml:space="preserve">ted as the measures recently taken by the Government of Sri Lanka to improve </w:t>
      </w:r>
      <w:r w:rsidR="003F3604" w:rsidRPr="002C6204">
        <w:rPr>
          <w:rFonts w:ascii="Book Antiqua" w:hAnsi="Book Antiqua" w:cs="Times New Roman"/>
          <w:sz w:val="24"/>
          <w:szCs w:val="24"/>
        </w:rPr>
        <w:t xml:space="preserve">the </w:t>
      </w:r>
      <w:r w:rsidRPr="002C6204">
        <w:rPr>
          <w:rFonts w:ascii="Book Antiqua" w:hAnsi="Book Antiqua" w:cs="Times New Roman"/>
          <w:sz w:val="24"/>
          <w:szCs w:val="24"/>
        </w:rPr>
        <w:t>cost effectivene</w:t>
      </w:r>
      <w:r w:rsidR="003F3604" w:rsidRPr="002C6204">
        <w:rPr>
          <w:rFonts w:ascii="Book Antiqua" w:hAnsi="Book Antiqua" w:cs="Times New Roman"/>
          <w:sz w:val="24"/>
          <w:szCs w:val="24"/>
        </w:rPr>
        <w:t>ss and distribution efficiency utilizing market forces i</w:t>
      </w:r>
      <w:r w:rsidRPr="002C6204">
        <w:rPr>
          <w:rFonts w:ascii="Book Antiqua" w:hAnsi="Book Antiqua" w:cs="Times New Roman"/>
          <w:sz w:val="24"/>
          <w:szCs w:val="24"/>
        </w:rPr>
        <w:t>n implementing welfare measures. Sometimes i</w:t>
      </w:r>
      <w:r w:rsidR="00602585" w:rsidRPr="002C6204">
        <w:rPr>
          <w:rFonts w:ascii="Book Antiqua" w:hAnsi="Book Antiqua" w:cs="Times New Roman"/>
          <w:sz w:val="24"/>
          <w:szCs w:val="24"/>
        </w:rPr>
        <w:t>t</w:t>
      </w:r>
      <w:r w:rsidRPr="002C6204">
        <w:rPr>
          <w:rFonts w:ascii="Book Antiqua" w:hAnsi="Book Antiqua" w:cs="Times New Roman"/>
          <w:sz w:val="24"/>
          <w:szCs w:val="24"/>
        </w:rPr>
        <w:t xml:space="preserve"> may be too early to share the</w:t>
      </w:r>
      <w:r w:rsidR="00602585" w:rsidRPr="002C6204">
        <w:rPr>
          <w:rFonts w:ascii="Book Antiqua" w:hAnsi="Book Antiqua" w:cs="Times New Roman"/>
          <w:sz w:val="24"/>
          <w:szCs w:val="24"/>
        </w:rPr>
        <w:t>s</w:t>
      </w:r>
      <w:r w:rsidRPr="002C6204">
        <w:rPr>
          <w:rFonts w:ascii="Book Antiqua" w:hAnsi="Book Antiqua" w:cs="Times New Roman"/>
          <w:sz w:val="24"/>
          <w:szCs w:val="24"/>
        </w:rPr>
        <w:t>e as</w:t>
      </w:r>
      <w:r w:rsidR="00602585" w:rsidRPr="002C6204">
        <w:rPr>
          <w:rFonts w:ascii="Book Antiqua" w:hAnsi="Book Antiqua" w:cs="Times New Roman"/>
          <w:sz w:val="24"/>
          <w:szCs w:val="24"/>
        </w:rPr>
        <w:t xml:space="preserve"> best practice</w:t>
      </w:r>
      <w:r w:rsidRPr="002C6204">
        <w:rPr>
          <w:rFonts w:ascii="Book Antiqua" w:hAnsi="Book Antiqua" w:cs="Times New Roman"/>
          <w:sz w:val="24"/>
          <w:szCs w:val="24"/>
        </w:rPr>
        <w:t>s</w:t>
      </w:r>
      <w:r w:rsidR="00602585" w:rsidRPr="002C6204">
        <w:rPr>
          <w:rFonts w:ascii="Book Antiqua" w:hAnsi="Book Antiqua" w:cs="Times New Roman"/>
          <w:sz w:val="24"/>
          <w:szCs w:val="24"/>
        </w:rPr>
        <w:t>. But we believe sharing such initiatives and experiences will be useful to our colleagues from this region who e</w:t>
      </w:r>
      <w:r w:rsidRPr="002C6204">
        <w:rPr>
          <w:rFonts w:ascii="Book Antiqua" w:hAnsi="Book Antiqua" w:cs="Times New Roman"/>
          <w:sz w:val="24"/>
          <w:szCs w:val="24"/>
        </w:rPr>
        <w:t>ncounter with similar issues in determining</w:t>
      </w:r>
      <w:r w:rsidR="00602585" w:rsidRPr="002C6204">
        <w:rPr>
          <w:rFonts w:ascii="Book Antiqua" w:hAnsi="Book Antiqua" w:cs="Times New Roman"/>
          <w:sz w:val="24"/>
          <w:szCs w:val="24"/>
        </w:rPr>
        <w:t xml:space="preserve"> alternatives</w:t>
      </w:r>
      <w:r w:rsidRPr="002C6204">
        <w:rPr>
          <w:rFonts w:ascii="Book Antiqua" w:hAnsi="Book Antiqua" w:cs="Times New Roman"/>
          <w:sz w:val="24"/>
          <w:szCs w:val="24"/>
        </w:rPr>
        <w:t xml:space="preserve"> for same</w:t>
      </w:r>
      <w:bookmarkEnd w:id="0"/>
      <w:r w:rsidR="00602585" w:rsidRPr="002C6204">
        <w:rPr>
          <w:rFonts w:ascii="Book Antiqua" w:hAnsi="Book Antiqua" w:cs="Times New Roman"/>
          <w:sz w:val="24"/>
          <w:szCs w:val="24"/>
        </w:rPr>
        <w:t>.</w:t>
      </w:r>
    </w:p>
    <w:sectPr w:rsidR="00602585" w:rsidRPr="002C6204" w:rsidSect="00582D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41803"/>
    <w:multiLevelType w:val="hybridMultilevel"/>
    <w:tmpl w:val="E2649DF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8B0349"/>
    <w:multiLevelType w:val="hybridMultilevel"/>
    <w:tmpl w:val="5F14F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BA046E"/>
    <w:multiLevelType w:val="hybridMultilevel"/>
    <w:tmpl w:val="5C0A4114"/>
    <w:lvl w:ilvl="0" w:tplc="40D456A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71539A3"/>
    <w:multiLevelType w:val="hybridMultilevel"/>
    <w:tmpl w:val="B0124BB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10E4DA8"/>
    <w:multiLevelType w:val="hybridMultilevel"/>
    <w:tmpl w:val="3530DFEC"/>
    <w:lvl w:ilvl="0" w:tplc="749CE9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E87E0C"/>
    <w:multiLevelType w:val="hybridMultilevel"/>
    <w:tmpl w:val="D6C02DA4"/>
    <w:lvl w:ilvl="0" w:tplc="04090005">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6">
    <w:nsid w:val="308A5DC9"/>
    <w:multiLevelType w:val="hybridMultilevel"/>
    <w:tmpl w:val="563477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B0459"/>
    <w:multiLevelType w:val="hybridMultilevel"/>
    <w:tmpl w:val="DB90DE8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nsid w:val="52374A2C"/>
    <w:multiLevelType w:val="hybridMultilevel"/>
    <w:tmpl w:val="2ED05BF0"/>
    <w:lvl w:ilvl="0" w:tplc="09C8BF22">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4517EA3"/>
    <w:multiLevelType w:val="hybridMultilevel"/>
    <w:tmpl w:val="3BB05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79414A"/>
    <w:multiLevelType w:val="hybridMultilevel"/>
    <w:tmpl w:val="0C5A4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99031F"/>
    <w:multiLevelType w:val="hybridMultilevel"/>
    <w:tmpl w:val="CFA69F90"/>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12">
    <w:nsid w:val="72962C69"/>
    <w:multiLevelType w:val="hybridMultilevel"/>
    <w:tmpl w:val="027C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1"/>
  </w:num>
  <w:num w:numId="5">
    <w:abstractNumId w:val="9"/>
  </w:num>
  <w:num w:numId="6">
    <w:abstractNumId w:val="7"/>
  </w:num>
  <w:num w:numId="7">
    <w:abstractNumId w:val="12"/>
  </w:num>
  <w:num w:numId="8">
    <w:abstractNumId w:val="4"/>
  </w:num>
  <w:num w:numId="9">
    <w:abstractNumId w:val="10"/>
  </w:num>
  <w:num w:numId="10">
    <w:abstractNumId w:val="3"/>
  </w:num>
  <w:num w:numId="11">
    <w:abstractNumId w:val="6"/>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42477"/>
    <w:rsid w:val="00016795"/>
    <w:rsid w:val="000A06EA"/>
    <w:rsid w:val="002526EF"/>
    <w:rsid w:val="00283BF1"/>
    <w:rsid w:val="002C6204"/>
    <w:rsid w:val="002D4C97"/>
    <w:rsid w:val="002F2FDB"/>
    <w:rsid w:val="003448D2"/>
    <w:rsid w:val="003F3604"/>
    <w:rsid w:val="004865FF"/>
    <w:rsid w:val="004B7F39"/>
    <w:rsid w:val="004C399E"/>
    <w:rsid w:val="004C6E63"/>
    <w:rsid w:val="00530B7D"/>
    <w:rsid w:val="00582DEE"/>
    <w:rsid w:val="00602585"/>
    <w:rsid w:val="0061582D"/>
    <w:rsid w:val="00637CA2"/>
    <w:rsid w:val="00681422"/>
    <w:rsid w:val="00681A95"/>
    <w:rsid w:val="006833D7"/>
    <w:rsid w:val="006C580C"/>
    <w:rsid w:val="00742477"/>
    <w:rsid w:val="00812ED2"/>
    <w:rsid w:val="008244C4"/>
    <w:rsid w:val="008D333E"/>
    <w:rsid w:val="0092527C"/>
    <w:rsid w:val="00A57C79"/>
    <w:rsid w:val="00A61173"/>
    <w:rsid w:val="00BB6836"/>
    <w:rsid w:val="00C35F47"/>
    <w:rsid w:val="00C75D8E"/>
    <w:rsid w:val="00D11F63"/>
    <w:rsid w:val="00D405DA"/>
    <w:rsid w:val="00DB0138"/>
    <w:rsid w:val="00DC2957"/>
    <w:rsid w:val="00DD2EE2"/>
    <w:rsid w:val="00E76718"/>
    <w:rsid w:val="00F85A3A"/>
    <w:rsid w:val="00F9205B"/>
    <w:rsid w:val="00FA5814"/>
    <w:rsid w:val="00FE60B2"/>
  </w:rsids>
  <m:mathPr>
    <m:mathFont m:val="Cambria Math"/>
    <m:brkBin m:val="before"/>
    <m:brkBinSub m:val="--"/>
    <m:smallFrac m:val="off"/>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22"/>
    <w:pPr>
      <w:ind w:left="720"/>
      <w:contextualSpacing/>
    </w:pPr>
  </w:style>
  <w:style w:type="paragraph" w:styleId="BalloonText">
    <w:name w:val="Balloon Text"/>
    <w:basedOn w:val="Normal"/>
    <w:link w:val="BalloonTextChar"/>
    <w:uiPriority w:val="99"/>
    <w:semiHidden/>
    <w:unhideWhenUsed/>
    <w:rsid w:val="008D3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3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22"/>
    <w:pPr>
      <w:ind w:left="720"/>
      <w:contextualSpacing/>
    </w:pPr>
  </w:style>
  <w:style w:type="paragraph" w:styleId="BalloonText">
    <w:name w:val="Balloon Text"/>
    <w:basedOn w:val="Normal"/>
    <w:link w:val="BalloonTextChar"/>
    <w:uiPriority w:val="99"/>
    <w:semiHidden/>
    <w:unhideWhenUsed/>
    <w:rsid w:val="008D3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3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9744-A3EF-4C81-AE21-559C2D2D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Jayampathy</dc:creator>
  <cp:lastModifiedBy>Corporate Edition</cp:lastModifiedBy>
  <cp:revision>12</cp:revision>
  <dcterms:created xsi:type="dcterms:W3CDTF">2016-06-09T20:06:00Z</dcterms:created>
  <dcterms:modified xsi:type="dcterms:W3CDTF">2016-06-10T03:04:00Z</dcterms:modified>
</cp:coreProperties>
</file>